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0C1" w:rsidRPr="000870C1" w:rsidRDefault="000870C1" w:rsidP="00C70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20" w:after="0" w:line="200" w:lineRule="exact"/>
        <w:jc w:val="center"/>
        <w:rPr>
          <w:rFonts w:ascii="Times New Roman" w:hAnsi="Times New Roman" w:cs="Times New Roman"/>
          <w:sz w:val="20"/>
          <w:szCs w:val="20"/>
        </w:rPr>
      </w:pPr>
      <w:r w:rsidRPr="000870C1">
        <w:rPr>
          <w:rFonts w:ascii="Times New Roman" w:eastAsia="Times New Roman" w:hAnsi="Times New Roman" w:cs="Times New Roman"/>
          <w:b/>
          <w:bCs/>
          <w:sz w:val="28"/>
          <w:szCs w:val="28"/>
        </w:rPr>
        <w:t>МИНИСТЕРСТВО ОБРАЗОВАНИЯ И НАУКИ РТ</w:t>
      </w:r>
    </w:p>
    <w:p w:rsidR="000870C1" w:rsidRPr="000870C1" w:rsidRDefault="000870C1" w:rsidP="00C70649">
      <w:pPr>
        <w:widowControl w:val="0"/>
        <w:shd w:val="clear" w:color="auto" w:fill="FFFFFF"/>
        <w:autoSpaceDE w:val="0"/>
        <w:autoSpaceDN w:val="0"/>
        <w:adjustRightInd w:val="0"/>
        <w:spacing w:before="120" w:after="0" w:line="317" w:lineRule="exact"/>
        <w:ind w:right="86"/>
        <w:jc w:val="center"/>
        <w:rPr>
          <w:rFonts w:ascii="Times New Roman" w:hAnsi="Times New Roman" w:cs="Times New Roman"/>
          <w:sz w:val="20"/>
          <w:szCs w:val="20"/>
        </w:rPr>
      </w:pPr>
      <w:r w:rsidRPr="000870C1">
        <w:rPr>
          <w:rFonts w:ascii="Times New Roman" w:eastAsia="Times New Roman" w:hAnsi="Times New Roman" w:cs="Times New Roman"/>
          <w:b/>
          <w:bCs/>
          <w:sz w:val="28"/>
          <w:szCs w:val="28"/>
        </w:rPr>
        <w:t>Государственное автономное профессиональное</w:t>
      </w:r>
    </w:p>
    <w:p w:rsidR="000870C1" w:rsidRPr="000870C1" w:rsidRDefault="000870C1" w:rsidP="00C70649">
      <w:pPr>
        <w:widowControl w:val="0"/>
        <w:shd w:val="clear" w:color="auto" w:fill="FFFFFF"/>
        <w:autoSpaceDE w:val="0"/>
        <w:autoSpaceDN w:val="0"/>
        <w:adjustRightInd w:val="0"/>
        <w:spacing w:before="120" w:after="0" w:line="317" w:lineRule="exact"/>
        <w:ind w:right="86"/>
        <w:jc w:val="center"/>
        <w:rPr>
          <w:rFonts w:ascii="Times New Roman" w:hAnsi="Times New Roman" w:cs="Times New Roman"/>
          <w:sz w:val="20"/>
          <w:szCs w:val="20"/>
        </w:rPr>
      </w:pPr>
      <w:r w:rsidRPr="000870C1">
        <w:rPr>
          <w:rFonts w:ascii="Times New Roman" w:eastAsia="Times New Roman" w:hAnsi="Times New Roman" w:cs="Times New Roman"/>
          <w:b/>
          <w:bCs/>
          <w:spacing w:val="-1"/>
          <w:sz w:val="28"/>
          <w:szCs w:val="28"/>
        </w:rPr>
        <w:t>образовательное учреждение</w:t>
      </w:r>
    </w:p>
    <w:p w:rsidR="000870C1" w:rsidRPr="000870C1" w:rsidRDefault="000870C1" w:rsidP="00C70649">
      <w:pPr>
        <w:widowControl w:val="0"/>
        <w:shd w:val="clear" w:color="auto" w:fill="FFFFFF"/>
        <w:autoSpaceDE w:val="0"/>
        <w:autoSpaceDN w:val="0"/>
        <w:adjustRightInd w:val="0"/>
        <w:spacing w:before="120" w:after="0" w:line="317" w:lineRule="exact"/>
        <w:ind w:right="86"/>
        <w:jc w:val="center"/>
        <w:rPr>
          <w:rFonts w:ascii="Times New Roman" w:hAnsi="Times New Roman" w:cs="Times New Roman"/>
          <w:sz w:val="20"/>
          <w:szCs w:val="20"/>
        </w:rPr>
      </w:pPr>
      <w:r w:rsidRPr="000870C1">
        <w:rPr>
          <w:rFonts w:ascii="Times New Roman" w:eastAsia="Times New Roman" w:hAnsi="Times New Roman" w:cs="Times New Roman"/>
          <w:b/>
          <w:bCs/>
          <w:spacing w:val="-2"/>
          <w:sz w:val="28"/>
          <w:szCs w:val="28"/>
        </w:rPr>
        <w:t>«Арский агропромышленный профессиональный колледж»</w:t>
      </w:r>
    </w:p>
    <w:p w:rsidR="00907D60" w:rsidRPr="00907D60" w:rsidRDefault="000870C1" w:rsidP="00907D60">
      <w:pPr>
        <w:tabs>
          <w:tab w:val="left" w:pos="1272"/>
        </w:tabs>
        <w:spacing w:after="0" w:line="240" w:lineRule="auto"/>
        <w:rPr>
          <w:rFonts w:ascii="Times New Roman" w:eastAsia="Times New Roman" w:hAnsi="Times New Roman" w:cs="Times New Roman"/>
          <w:b/>
          <w:bCs/>
          <w:spacing w:val="-2"/>
          <w:sz w:val="28"/>
          <w:szCs w:val="28"/>
        </w:rPr>
      </w:pPr>
      <w:r w:rsidRPr="000870C1">
        <w:rPr>
          <w:rFonts w:ascii="Times New Roman" w:eastAsia="Times New Roman" w:hAnsi="Times New Roman" w:cs="Times New Roman"/>
          <w:b/>
          <w:bCs/>
          <w:spacing w:val="-2"/>
          <w:sz w:val="28"/>
          <w:szCs w:val="28"/>
        </w:rPr>
        <w:tab/>
      </w:r>
    </w:p>
    <w:p w:rsidR="00907D60" w:rsidRDefault="00907D60" w:rsidP="00907D60">
      <w:pPr>
        <w:spacing w:after="0" w:line="240" w:lineRule="auto"/>
        <w:rPr>
          <w:rFonts w:ascii="Times New Roman" w:eastAsia="Times New Roman" w:hAnsi="Times New Roman" w:cs="Times New Roman"/>
          <w:b/>
          <w:bCs/>
          <w:spacing w:val="-2"/>
          <w:sz w:val="28"/>
          <w:szCs w:val="28"/>
        </w:rPr>
      </w:pPr>
    </w:p>
    <w:p w:rsidR="009F55CB" w:rsidRDefault="009F55CB" w:rsidP="009F55CB">
      <w:pPr>
        <w:spacing w:after="0" w:line="240" w:lineRule="auto"/>
        <w:rPr>
          <w:rFonts w:ascii="Times New Roman" w:eastAsia="Times New Roman" w:hAnsi="Times New Roman" w:cs="Times New Roman"/>
          <w:sz w:val="24"/>
          <w:szCs w:val="24"/>
        </w:rPr>
      </w:pPr>
      <w:bookmarkStart w:id="0" w:name="_GoBack"/>
      <w:r>
        <w:rPr>
          <w:rFonts w:ascii="Times New Roman" w:eastAsia="Times New Roman" w:hAnsi="Times New Roman" w:cs="Times New Roman"/>
          <w:sz w:val="24"/>
          <w:szCs w:val="24"/>
        </w:rPr>
        <w:t xml:space="preserve">Согласовано </w:t>
      </w:r>
      <w:r>
        <w:rPr>
          <w:rFonts w:ascii="Times New Roman" w:eastAsia="Times New Roman" w:hAnsi="Times New Roman" w:cs="Times New Roman"/>
          <w:sz w:val="24"/>
          <w:szCs w:val="24"/>
        </w:rPr>
        <w:br/>
        <w:t>на заседании МК</w:t>
      </w:r>
    </w:p>
    <w:p w:rsidR="009F55CB" w:rsidRDefault="009F55CB" w:rsidP="009F55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proofErr w:type="spellStart"/>
      <w:r>
        <w:rPr>
          <w:rFonts w:ascii="Times New Roman" w:eastAsia="Times New Roman" w:hAnsi="Times New Roman" w:cs="Times New Roman"/>
          <w:sz w:val="24"/>
          <w:szCs w:val="24"/>
        </w:rPr>
        <w:t>Н.Г.Шайдуллин</w:t>
      </w:r>
      <w:proofErr w:type="spellEnd"/>
    </w:p>
    <w:p w:rsidR="009F55CB" w:rsidRDefault="009F55CB" w:rsidP="009F55CB">
      <w:pPr>
        <w:tabs>
          <w:tab w:val="left" w:pos="1272"/>
        </w:tabs>
        <w:spacing w:after="0" w:line="240" w:lineRule="auto"/>
        <w:rPr>
          <w:rFonts w:ascii="Times New Roman" w:eastAsia="Times New Roman" w:hAnsi="Times New Roman" w:cs="Times New Roman"/>
          <w:b/>
          <w:bCs/>
          <w:spacing w:val="-2"/>
          <w:sz w:val="28"/>
          <w:szCs w:val="28"/>
        </w:rPr>
      </w:pPr>
      <w:r>
        <w:rPr>
          <w:rFonts w:ascii="Times New Roman" w:eastAsia="Times New Roman" w:hAnsi="Times New Roman" w:cs="Times New Roman"/>
          <w:sz w:val="24"/>
          <w:szCs w:val="24"/>
        </w:rPr>
        <w:t>От «_29__» ___08_______  2025 г</w:t>
      </w:r>
      <w:bookmarkEnd w:id="0"/>
      <w:r>
        <w:rPr>
          <w:rFonts w:ascii="Times New Roman" w:eastAsia="Times New Roman" w:hAnsi="Times New Roman" w:cs="Times New Roman"/>
          <w:sz w:val="24"/>
          <w:szCs w:val="24"/>
        </w:rPr>
        <w:t>.</w:t>
      </w:r>
    </w:p>
    <w:p w:rsidR="006F3A3E" w:rsidRPr="006F3A3E" w:rsidRDefault="006F3A3E" w:rsidP="006F3A3E">
      <w:pPr>
        <w:spacing w:after="0" w:line="240" w:lineRule="auto"/>
        <w:jc w:val="right"/>
        <w:rPr>
          <w:rFonts w:ascii="Times New Roman" w:eastAsia="Times New Roman" w:hAnsi="Times New Roman" w:cs="Times New Roman"/>
          <w:sz w:val="24"/>
          <w:szCs w:val="24"/>
        </w:rPr>
      </w:pPr>
      <w:r w:rsidRPr="006F3A3E">
        <w:rPr>
          <w:rFonts w:ascii="Times New Roman" w:eastAsia="Times New Roman" w:hAnsi="Times New Roman" w:cs="Times New Roman"/>
          <w:sz w:val="24"/>
          <w:szCs w:val="24"/>
        </w:rPr>
        <w:t xml:space="preserve">                                                                                                    УТВЕРЖДАЮ</w:t>
      </w:r>
    </w:p>
    <w:p w:rsidR="006F3A3E" w:rsidRPr="006F3A3E" w:rsidRDefault="006F3A3E" w:rsidP="006F3A3E">
      <w:pPr>
        <w:spacing w:after="0" w:line="240" w:lineRule="auto"/>
        <w:jc w:val="right"/>
        <w:rPr>
          <w:rFonts w:ascii="Times New Roman" w:eastAsia="Times New Roman" w:hAnsi="Times New Roman" w:cs="Times New Roman"/>
          <w:sz w:val="24"/>
          <w:szCs w:val="24"/>
        </w:rPr>
      </w:pPr>
      <w:r w:rsidRPr="006F3A3E">
        <w:rPr>
          <w:rFonts w:ascii="Times New Roman" w:eastAsia="Times New Roman" w:hAnsi="Times New Roman" w:cs="Times New Roman"/>
          <w:sz w:val="24"/>
          <w:szCs w:val="24"/>
        </w:rPr>
        <w:t xml:space="preserve">                                                                               директор ГАПОУ ААПК</w:t>
      </w:r>
    </w:p>
    <w:p w:rsidR="006F3A3E" w:rsidRPr="006F3A3E" w:rsidRDefault="006F3A3E" w:rsidP="006F3A3E">
      <w:pPr>
        <w:spacing w:after="0" w:line="240" w:lineRule="auto"/>
        <w:jc w:val="right"/>
        <w:rPr>
          <w:rFonts w:ascii="Times New Roman" w:eastAsia="Times New Roman" w:hAnsi="Times New Roman" w:cs="Times New Roman"/>
          <w:sz w:val="24"/>
          <w:szCs w:val="24"/>
        </w:rPr>
      </w:pPr>
      <w:r w:rsidRPr="006F3A3E">
        <w:rPr>
          <w:rFonts w:ascii="Times New Roman" w:eastAsia="Times New Roman" w:hAnsi="Times New Roman" w:cs="Times New Roman"/>
          <w:sz w:val="24"/>
          <w:szCs w:val="24"/>
        </w:rPr>
        <w:t xml:space="preserve">                                                                                  _________ </w:t>
      </w:r>
      <w:proofErr w:type="spellStart"/>
      <w:r w:rsidRPr="006F3A3E">
        <w:rPr>
          <w:rFonts w:ascii="Times New Roman" w:eastAsia="Times New Roman" w:hAnsi="Times New Roman" w:cs="Times New Roman"/>
          <w:sz w:val="24"/>
          <w:szCs w:val="24"/>
        </w:rPr>
        <w:t>З.М.Давлетбаев</w:t>
      </w:r>
      <w:proofErr w:type="spellEnd"/>
    </w:p>
    <w:p w:rsidR="006F3A3E" w:rsidRPr="006F3A3E" w:rsidRDefault="006F3A3E" w:rsidP="006F3A3E">
      <w:pPr>
        <w:spacing w:after="0" w:line="240" w:lineRule="auto"/>
        <w:jc w:val="right"/>
        <w:rPr>
          <w:rFonts w:ascii="Times New Roman" w:eastAsia="Times New Roman" w:hAnsi="Times New Roman" w:cs="Times New Roman"/>
          <w:sz w:val="24"/>
          <w:szCs w:val="24"/>
        </w:rPr>
      </w:pPr>
      <w:r w:rsidRPr="006F3A3E">
        <w:rPr>
          <w:rFonts w:ascii="Times New Roman" w:eastAsia="Times New Roman" w:hAnsi="Times New Roman" w:cs="Times New Roman"/>
          <w:sz w:val="24"/>
          <w:szCs w:val="24"/>
        </w:rPr>
        <w:t xml:space="preserve">                                        </w:t>
      </w:r>
      <w:r w:rsidR="009F55CB">
        <w:rPr>
          <w:rFonts w:ascii="Times New Roman" w:eastAsia="Times New Roman" w:hAnsi="Times New Roman" w:cs="Times New Roman"/>
          <w:sz w:val="24"/>
          <w:szCs w:val="24"/>
        </w:rPr>
        <w:t xml:space="preserve">                              29</w:t>
      </w:r>
      <w:r w:rsidRPr="006F3A3E">
        <w:rPr>
          <w:rFonts w:ascii="Times New Roman" w:eastAsia="Times New Roman" w:hAnsi="Times New Roman" w:cs="Times New Roman"/>
          <w:sz w:val="24"/>
          <w:szCs w:val="24"/>
        </w:rPr>
        <w:t>1 августа 2025 года.</w:t>
      </w:r>
    </w:p>
    <w:p w:rsidR="006F3A3E" w:rsidRPr="006F3A3E" w:rsidRDefault="006F3A3E" w:rsidP="006F3A3E">
      <w:pPr>
        <w:spacing w:after="0" w:line="240" w:lineRule="auto"/>
        <w:jc w:val="right"/>
        <w:rPr>
          <w:rFonts w:ascii="Times New Roman" w:eastAsia="Times New Roman" w:hAnsi="Times New Roman" w:cs="Times New Roman"/>
          <w:sz w:val="28"/>
          <w:szCs w:val="28"/>
        </w:rPr>
      </w:pPr>
    </w:p>
    <w:p w:rsidR="006F3A3E" w:rsidRPr="006F3A3E" w:rsidRDefault="006F3A3E" w:rsidP="006F3A3E">
      <w:pPr>
        <w:spacing w:after="0" w:line="240" w:lineRule="auto"/>
        <w:jc w:val="both"/>
        <w:rPr>
          <w:rFonts w:ascii="Times New Roman" w:eastAsia="Times New Roman" w:hAnsi="Times New Roman" w:cs="Times New Roman"/>
          <w:sz w:val="28"/>
          <w:szCs w:val="28"/>
        </w:rPr>
      </w:pPr>
    </w:p>
    <w:p w:rsidR="006F3A3E" w:rsidRPr="006F3A3E" w:rsidRDefault="006F3A3E" w:rsidP="006F3A3E">
      <w:pPr>
        <w:widowControl w:val="0"/>
        <w:autoSpaceDE w:val="0"/>
        <w:autoSpaceDN w:val="0"/>
        <w:adjustRightInd w:val="0"/>
        <w:spacing w:after="0" w:line="267" w:lineRule="exact"/>
        <w:rPr>
          <w:rFonts w:ascii="Tahoma" w:hAnsi="Tahoma" w:cs="Tahoma"/>
          <w:sz w:val="24"/>
          <w:szCs w:val="24"/>
        </w:rPr>
      </w:pPr>
    </w:p>
    <w:p w:rsidR="00907D60" w:rsidRPr="00907D60" w:rsidRDefault="00907D60" w:rsidP="00907D60">
      <w:pPr>
        <w:widowControl w:val="0"/>
        <w:autoSpaceDE w:val="0"/>
        <w:autoSpaceDN w:val="0"/>
        <w:adjustRightInd w:val="0"/>
        <w:spacing w:after="0" w:line="267" w:lineRule="exact"/>
        <w:rPr>
          <w:rFonts w:ascii="Tahoma" w:hAnsi="Tahoma" w:cs="Tahoma"/>
          <w:sz w:val="24"/>
          <w:szCs w:val="24"/>
        </w:rPr>
      </w:pPr>
    </w:p>
    <w:p w:rsidR="00907D60" w:rsidRPr="00907D60" w:rsidRDefault="00907D60" w:rsidP="00907D60">
      <w:pPr>
        <w:widowControl w:val="0"/>
        <w:autoSpaceDE w:val="0"/>
        <w:autoSpaceDN w:val="0"/>
        <w:adjustRightInd w:val="0"/>
        <w:spacing w:after="0" w:line="519" w:lineRule="exact"/>
        <w:ind w:left="1387"/>
        <w:rPr>
          <w:rFonts w:ascii="Tahoma" w:hAnsi="Tahoma" w:cs="Tahoma"/>
          <w:b/>
          <w:bCs/>
          <w:color w:val="231F20"/>
          <w:sz w:val="38"/>
          <w:szCs w:val="38"/>
        </w:rPr>
      </w:pPr>
    </w:p>
    <w:p w:rsidR="00907D60" w:rsidRPr="00907D60" w:rsidRDefault="00907D60" w:rsidP="00907D60">
      <w:pPr>
        <w:widowControl w:val="0"/>
        <w:autoSpaceDE w:val="0"/>
        <w:autoSpaceDN w:val="0"/>
        <w:adjustRightInd w:val="0"/>
        <w:spacing w:after="0" w:line="519" w:lineRule="exact"/>
        <w:ind w:left="1387"/>
        <w:rPr>
          <w:rFonts w:ascii="Tahoma" w:hAnsi="Tahoma" w:cs="Tahoma"/>
          <w:b/>
          <w:bCs/>
          <w:color w:val="231F20"/>
          <w:sz w:val="38"/>
          <w:szCs w:val="38"/>
        </w:rPr>
      </w:pPr>
    </w:p>
    <w:p w:rsidR="00907D60" w:rsidRPr="00907D60" w:rsidRDefault="00907D60" w:rsidP="00907D60">
      <w:pPr>
        <w:widowControl w:val="0"/>
        <w:autoSpaceDE w:val="0"/>
        <w:autoSpaceDN w:val="0"/>
        <w:adjustRightInd w:val="0"/>
        <w:spacing w:after="0" w:line="519" w:lineRule="exact"/>
        <w:ind w:left="1387"/>
        <w:rPr>
          <w:rFonts w:ascii="Tahoma" w:hAnsi="Tahoma" w:cs="Tahoma"/>
          <w:b/>
          <w:bCs/>
          <w:color w:val="231F20"/>
          <w:sz w:val="38"/>
          <w:szCs w:val="38"/>
        </w:rPr>
      </w:pPr>
    </w:p>
    <w:p w:rsidR="00907D60" w:rsidRPr="00907D60" w:rsidRDefault="00907D60" w:rsidP="00907D60">
      <w:pPr>
        <w:widowControl w:val="0"/>
        <w:autoSpaceDE w:val="0"/>
        <w:autoSpaceDN w:val="0"/>
        <w:adjustRightInd w:val="0"/>
        <w:spacing w:after="0" w:line="519" w:lineRule="exact"/>
        <w:ind w:left="1387"/>
        <w:rPr>
          <w:rFonts w:ascii="Tahoma" w:hAnsi="Tahoma" w:cs="Tahoma"/>
          <w:b/>
          <w:bCs/>
          <w:color w:val="231F20"/>
          <w:sz w:val="38"/>
          <w:szCs w:val="38"/>
        </w:rPr>
      </w:pPr>
    </w:p>
    <w:p w:rsidR="000870C1" w:rsidRPr="000870C1" w:rsidRDefault="000870C1" w:rsidP="00907D60">
      <w:pPr>
        <w:tabs>
          <w:tab w:val="left" w:pos="1272"/>
        </w:tabs>
        <w:spacing w:after="0" w:line="240" w:lineRule="auto"/>
        <w:jc w:val="center"/>
        <w:rPr>
          <w:rFonts w:ascii="Times New Roman" w:eastAsia="Times New Roman" w:hAnsi="Times New Roman" w:cs="Times New Roman"/>
          <w:b/>
          <w:sz w:val="40"/>
          <w:szCs w:val="40"/>
        </w:rPr>
      </w:pPr>
      <w:r w:rsidRPr="000870C1">
        <w:rPr>
          <w:rFonts w:ascii="Times New Roman" w:eastAsia="Times New Roman" w:hAnsi="Times New Roman" w:cs="Times New Roman"/>
          <w:b/>
          <w:sz w:val="40"/>
          <w:szCs w:val="40"/>
        </w:rPr>
        <w:t>ПРОГРАММА УЧЕБНОЙ ДИСЦИПЛИНЫ</w:t>
      </w:r>
    </w:p>
    <w:p w:rsidR="000870C1" w:rsidRPr="000870C1" w:rsidRDefault="000870C1" w:rsidP="000870C1">
      <w:pPr>
        <w:widowControl w:val="0"/>
        <w:spacing w:after="0" w:line="240" w:lineRule="auto"/>
        <w:jc w:val="center"/>
        <w:rPr>
          <w:rFonts w:ascii="Times New Roman" w:eastAsia="Times New Roman" w:hAnsi="Times New Roman" w:cs="Times New Roman"/>
          <w:b/>
          <w:sz w:val="40"/>
          <w:szCs w:val="40"/>
        </w:rPr>
      </w:pPr>
    </w:p>
    <w:p w:rsidR="000870C1" w:rsidRPr="000870C1" w:rsidRDefault="000870C1" w:rsidP="000870C1">
      <w:pPr>
        <w:widowControl w:val="0"/>
        <w:spacing w:after="0" w:line="240" w:lineRule="auto"/>
        <w:jc w:val="center"/>
        <w:rPr>
          <w:rFonts w:ascii="Times New Roman" w:eastAsia="Times New Roman" w:hAnsi="Times New Roman" w:cs="Times New Roman"/>
          <w:b/>
          <w:sz w:val="40"/>
          <w:szCs w:val="40"/>
        </w:rPr>
      </w:pPr>
      <w:r w:rsidRPr="000870C1">
        <w:rPr>
          <w:rFonts w:ascii="Times New Roman" w:eastAsia="Times New Roman" w:hAnsi="Times New Roman" w:cs="Times New Roman"/>
          <w:b/>
          <w:sz w:val="40"/>
          <w:szCs w:val="40"/>
        </w:rPr>
        <w:t xml:space="preserve"> </w:t>
      </w:r>
      <w:r w:rsidRPr="000870C1">
        <w:rPr>
          <w:rFonts w:ascii="Times New Roman" w:hAnsi="Times New Roman" w:cs="Times New Roman"/>
          <w:b/>
          <w:sz w:val="40"/>
          <w:szCs w:val="40"/>
        </w:rPr>
        <w:t>ОП 03 ЭЛЕКТРОТЕХНИКА И ЭЛЕКТРОНИКА</w:t>
      </w:r>
    </w:p>
    <w:p w:rsidR="000870C1" w:rsidRPr="000870C1" w:rsidRDefault="000870C1" w:rsidP="000870C1">
      <w:pPr>
        <w:widowControl w:val="0"/>
        <w:spacing w:after="0" w:line="240" w:lineRule="auto"/>
        <w:rPr>
          <w:rFonts w:ascii="Times New Roman" w:eastAsia="Times New Roman" w:hAnsi="Times New Roman" w:cs="Times New Roman"/>
          <w:b/>
          <w:sz w:val="28"/>
          <w:szCs w:val="24"/>
        </w:rPr>
      </w:pPr>
    </w:p>
    <w:p w:rsidR="000870C1" w:rsidRPr="000870C1" w:rsidRDefault="000870C1" w:rsidP="000870C1">
      <w:pPr>
        <w:widowControl w:val="0"/>
        <w:autoSpaceDE w:val="0"/>
        <w:autoSpaceDN w:val="0"/>
        <w:adjustRightInd w:val="0"/>
        <w:spacing w:after="0" w:line="519" w:lineRule="exact"/>
        <w:ind w:left="142" w:hanging="1387"/>
        <w:jc w:val="center"/>
        <w:rPr>
          <w:rFonts w:ascii="Times New Roman" w:hAnsi="Times New Roman" w:cs="Times New Roman"/>
          <w:bCs/>
          <w:color w:val="231F20"/>
          <w:sz w:val="40"/>
          <w:szCs w:val="40"/>
        </w:rPr>
      </w:pPr>
      <w:r w:rsidRPr="000870C1">
        <w:rPr>
          <w:rFonts w:ascii="Times New Roman" w:hAnsi="Times New Roman" w:cs="Times New Roman"/>
          <w:bCs/>
          <w:color w:val="231F20"/>
          <w:sz w:val="40"/>
          <w:szCs w:val="40"/>
        </w:rPr>
        <w:t xml:space="preserve">                 по специальности СПО</w:t>
      </w:r>
      <w:r w:rsidRPr="000870C1">
        <w:rPr>
          <w:rFonts w:ascii="Times New Roman" w:hAnsi="Times New Roman" w:cs="Times New Roman"/>
          <w:color w:val="231F20"/>
          <w:sz w:val="40"/>
          <w:szCs w:val="40"/>
        </w:rPr>
        <w:t xml:space="preserve"> </w:t>
      </w:r>
      <w:r w:rsidRPr="000870C1">
        <w:rPr>
          <w:rFonts w:ascii="Times New Roman" w:hAnsi="Times New Roman" w:cs="Times New Roman"/>
          <w:bCs/>
          <w:color w:val="231F20"/>
          <w:sz w:val="40"/>
          <w:szCs w:val="40"/>
        </w:rPr>
        <w:t>23.02.07.</w:t>
      </w:r>
    </w:p>
    <w:p w:rsidR="000870C1" w:rsidRPr="000870C1" w:rsidRDefault="000870C1" w:rsidP="000870C1">
      <w:pPr>
        <w:widowControl w:val="0"/>
        <w:autoSpaceDE w:val="0"/>
        <w:autoSpaceDN w:val="0"/>
        <w:adjustRightInd w:val="0"/>
        <w:spacing w:after="0" w:line="491" w:lineRule="exact"/>
        <w:jc w:val="center"/>
        <w:rPr>
          <w:rFonts w:ascii="Times New Roman" w:hAnsi="Times New Roman" w:cs="Times New Roman"/>
          <w:b/>
          <w:color w:val="231F20"/>
          <w:sz w:val="40"/>
          <w:szCs w:val="40"/>
        </w:rPr>
      </w:pPr>
      <w:r w:rsidRPr="000870C1">
        <w:rPr>
          <w:rFonts w:ascii="Times New Roman" w:hAnsi="Times New Roman" w:cs="Times New Roman"/>
          <w:b/>
          <w:color w:val="231F20"/>
          <w:sz w:val="40"/>
          <w:szCs w:val="40"/>
        </w:rPr>
        <w:t>Техническое обслуживание и ремонт</w:t>
      </w:r>
    </w:p>
    <w:p w:rsidR="000870C1" w:rsidRPr="000870C1" w:rsidRDefault="006F3A3E" w:rsidP="000870C1">
      <w:pPr>
        <w:widowControl w:val="0"/>
        <w:autoSpaceDE w:val="0"/>
        <w:autoSpaceDN w:val="0"/>
        <w:adjustRightInd w:val="0"/>
        <w:spacing w:after="0" w:line="491" w:lineRule="exact"/>
        <w:jc w:val="center"/>
        <w:rPr>
          <w:rFonts w:ascii="Times New Roman" w:hAnsi="Times New Roman" w:cs="Times New Roman"/>
          <w:b/>
          <w:color w:val="231F20"/>
          <w:sz w:val="40"/>
          <w:szCs w:val="40"/>
        </w:rPr>
      </w:pPr>
      <w:r>
        <w:rPr>
          <w:rFonts w:ascii="Times New Roman" w:hAnsi="Times New Roman" w:cs="Times New Roman"/>
          <w:b/>
          <w:color w:val="231F20"/>
          <w:sz w:val="40"/>
          <w:szCs w:val="40"/>
        </w:rPr>
        <w:t xml:space="preserve">автотранспортных </w:t>
      </w:r>
      <w:r w:rsidR="003F6A28">
        <w:rPr>
          <w:rFonts w:ascii="Times New Roman" w:hAnsi="Times New Roman" w:cs="Times New Roman"/>
          <w:b/>
          <w:color w:val="231F20"/>
          <w:sz w:val="40"/>
          <w:szCs w:val="40"/>
        </w:rPr>
        <w:t>средств</w:t>
      </w:r>
    </w:p>
    <w:p w:rsidR="000870C1" w:rsidRPr="000870C1" w:rsidRDefault="000870C1" w:rsidP="000870C1">
      <w:pPr>
        <w:widowControl w:val="0"/>
        <w:autoSpaceDE w:val="0"/>
        <w:autoSpaceDN w:val="0"/>
        <w:adjustRightInd w:val="0"/>
        <w:spacing w:after="0" w:line="200" w:lineRule="exact"/>
        <w:jc w:val="center"/>
        <w:rPr>
          <w:rFonts w:ascii="Times New Roman" w:hAnsi="Times New Roman" w:cs="Times New Roman"/>
          <w:sz w:val="40"/>
          <w:szCs w:val="40"/>
        </w:rPr>
      </w:pPr>
    </w:p>
    <w:p w:rsidR="006F3A3E" w:rsidRPr="006F3A3E" w:rsidRDefault="006F3A3E" w:rsidP="006F3A3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6F3A3E">
        <w:rPr>
          <w:rFonts w:ascii="Times New Roman" w:eastAsia="Times New Roman" w:hAnsi="Times New Roman" w:cs="Times New Roman"/>
          <w:sz w:val="28"/>
          <w:szCs w:val="28"/>
        </w:rPr>
        <w:t xml:space="preserve">Рассмотрено на   </w:t>
      </w:r>
    </w:p>
    <w:p w:rsidR="006F3A3E" w:rsidRPr="006F3A3E" w:rsidRDefault="006F3A3E" w:rsidP="006F3A3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6F3A3E">
        <w:rPr>
          <w:rFonts w:ascii="Times New Roman" w:eastAsia="Times New Roman" w:hAnsi="Times New Roman" w:cs="Times New Roman"/>
          <w:sz w:val="28"/>
          <w:szCs w:val="28"/>
        </w:rPr>
        <w:t xml:space="preserve">Педагогическом </w:t>
      </w:r>
      <w:proofErr w:type="gramStart"/>
      <w:r w:rsidRPr="006F3A3E">
        <w:rPr>
          <w:rFonts w:ascii="Times New Roman" w:eastAsia="Times New Roman" w:hAnsi="Times New Roman" w:cs="Times New Roman"/>
          <w:sz w:val="28"/>
          <w:szCs w:val="28"/>
        </w:rPr>
        <w:t>Совете</w:t>
      </w:r>
      <w:proofErr w:type="gramEnd"/>
      <w:r w:rsidRPr="006F3A3E">
        <w:rPr>
          <w:rFonts w:ascii="Times New Roman" w:eastAsia="Times New Roman" w:hAnsi="Times New Roman" w:cs="Times New Roman"/>
          <w:sz w:val="28"/>
          <w:szCs w:val="28"/>
        </w:rPr>
        <w:t xml:space="preserve"> ГАПОУ «Арский </w:t>
      </w:r>
    </w:p>
    <w:p w:rsidR="006F3A3E" w:rsidRPr="006F3A3E" w:rsidRDefault="006F3A3E" w:rsidP="006F3A3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6F3A3E">
        <w:rPr>
          <w:rFonts w:ascii="Times New Roman" w:eastAsia="Times New Roman" w:hAnsi="Times New Roman" w:cs="Times New Roman"/>
          <w:sz w:val="28"/>
          <w:szCs w:val="28"/>
        </w:rPr>
        <w:t>агропромышленный профессиональный колледж»</w:t>
      </w:r>
    </w:p>
    <w:p w:rsidR="006F3A3E" w:rsidRPr="006F3A3E" w:rsidRDefault="006F3A3E" w:rsidP="006F3A3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6F3A3E">
        <w:rPr>
          <w:rFonts w:ascii="Times New Roman" w:eastAsia="Times New Roman" w:hAnsi="Times New Roman" w:cs="Times New Roman"/>
          <w:sz w:val="28"/>
          <w:szCs w:val="28"/>
        </w:rPr>
        <w:t>Заключение Педагогического совета</w:t>
      </w:r>
    </w:p>
    <w:p w:rsidR="006F3A3E" w:rsidRPr="006F3A3E" w:rsidRDefault="009F55CB" w:rsidP="006F3A3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от «29</w:t>
      </w:r>
      <w:r w:rsidR="006F3A3E" w:rsidRPr="006F3A3E">
        <w:rPr>
          <w:rFonts w:ascii="Times New Roman" w:eastAsia="Times New Roman" w:hAnsi="Times New Roman" w:cs="Times New Roman"/>
          <w:sz w:val="28"/>
          <w:szCs w:val="28"/>
        </w:rPr>
        <w:t>» августа 2025 г.</w:t>
      </w:r>
    </w:p>
    <w:p w:rsidR="006F3A3E" w:rsidRPr="006F3A3E" w:rsidRDefault="006F3A3E" w:rsidP="006F3A3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6F3A3E">
        <w:rPr>
          <w:rFonts w:ascii="Times New Roman" w:eastAsia="Times New Roman" w:hAnsi="Times New Roman" w:cs="Times New Roman"/>
          <w:sz w:val="28"/>
          <w:szCs w:val="28"/>
        </w:rPr>
        <w:t xml:space="preserve">Разработчик: преподаватель ГАПОУ ААПК </w:t>
      </w:r>
    </w:p>
    <w:p w:rsidR="006F3A3E" w:rsidRPr="006F3A3E" w:rsidRDefault="006F3A3E" w:rsidP="006F3A3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6F3A3E">
        <w:rPr>
          <w:rFonts w:ascii="Times New Roman" w:eastAsia="Times New Roman" w:hAnsi="Times New Roman" w:cs="Times New Roman"/>
          <w:sz w:val="28"/>
          <w:szCs w:val="28"/>
        </w:rPr>
        <w:t>Гиниятов Ильнар Шамилевич</w:t>
      </w:r>
    </w:p>
    <w:p w:rsidR="006F3A3E" w:rsidRPr="006F3A3E" w:rsidRDefault="006F3A3E" w:rsidP="006F3A3E">
      <w:pPr>
        <w:widowControl w:val="0"/>
        <w:autoSpaceDE w:val="0"/>
        <w:autoSpaceDN w:val="0"/>
        <w:adjustRightInd w:val="0"/>
        <w:spacing w:after="0" w:line="200" w:lineRule="exact"/>
        <w:jc w:val="center"/>
        <w:rPr>
          <w:rFonts w:ascii="Times New Roman" w:hAnsi="Times New Roman" w:cs="Times New Roman"/>
          <w:sz w:val="40"/>
          <w:szCs w:val="40"/>
        </w:rPr>
      </w:pPr>
    </w:p>
    <w:p w:rsidR="006F3A3E" w:rsidRPr="006F3A3E" w:rsidRDefault="006F3A3E" w:rsidP="006F3A3E">
      <w:pPr>
        <w:widowControl w:val="0"/>
        <w:autoSpaceDE w:val="0"/>
        <w:autoSpaceDN w:val="0"/>
        <w:adjustRightInd w:val="0"/>
        <w:spacing w:after="0" w:line="369" w:lineRule="exact"/>
        <w:rPr>
          <w:rFonts w:ascii="Times New Roman" w:hAnsi="Times New Roman" w:cs="Times New Roman"/>
          <w:sz w:val="40"/>
          <w:szCs w:val="40"/>
        </w:rPr>
      </w:pPr>
    </w:p>
    <w:p w:rsidR="006F3A3E" w:rsidRPr="006F3A3E" w:rsidRDefault="006F3A3E" w:rsidP="006F3A3E">
      <w:pPr>
        <w:widowControl w:val="0"/>
        <w:autoSpaceDE w:val="0"/>
        <w:autoSpaceDN w:val="0"/>
        <w:adjustRightInd w:val="0"/>
        <w:spacing w:after="0" w:line="314" w:lineRule="exact"/>
        <w:jc w:val="center"/>
        <w:rPr>
          <w:rFonts w:ascii="Times New Roman" w:hAnsi="Times New Roman" w:cs="Times New Roman"/>
          <w:color w:val="231F20"/>
          <w:sz w:val="28"/>
          <w:szCs w:val="28"/>
        </w:rPr>
      </w:pPr>
      <w:proofErr w:type="spellStart"/>
      <w:r w:rsidRPr="006F3A3E">
        <w:rPr>
          <w:rFonts w:ascii="Times New Roman" w:hAnsi="Times New Roman" w:cs="Times New Roman"/>
          <w:color w:val="231F20"/>
          <w:sz w:val="28"/>
          <w:szCs w:val="28"/>
        </w:rPr>
        <w:t>п</w:t>
      </w:r>
      <w:proofErr w:type="gramStart"/>
      <w:r w:rsidRPr="006F3A3E">
        <w:rPr>
          <w:rFonts w:ascii="Times New Roman" w:hAnsi="Times New Roman" w:cs="Times New Roman"/>
          <w:color w:val="231F20"/>
          <w:sz w:val="28"/>
          <w:szCs w:val="28"/>
        </w:rPr>
        <w:t>.У</w:t>
      </w:r>
      <w:proofErr w:type="gramEnd"/>
      <w:r w:rsidRPr="006F3A3E">
        <w:rPr>
          <w:rFonts w:ascii="Times New Roman" w:hAnsi="Times New Roman" w:cs="Times New Roman"/>
          <w:color w:val="231F20"/>
          <w:sz w:val="28"/>
          <w:szCs w:val="28"/>
        </w:rPr>
        <w:t>рняк</w:t>
      </w:r>
      <w:proofErr w:type="spellEnd"/>
      <w:r w:rsidRPr="006F3A3E">
        <w:rPr>
          <w:rFonts w:ascii="Times New Roman" w:hAnsi="Times New Roman" w:cs="Times New Roman"/>
          <w:color w:val="231F20"/>
          <w:sz w:val="28"/>
          <w:szCs w:val="28"/>
        </w:rPr>
        <w:t xml:space="preserve">                  </w:t>
      </w:r>
    </w:p>
    <w:p w:rsidR="006F3A3E" w:rsidRPr="006F3A3E" w:rsidRDefault="006F3A3E" w:rsidP="006F3A3E">
      <w:pPr>
        <w:jc w:val="center"/>
        <w:rPr>
          <w:rFonts w:ascii="Times New Roman" w:hAnsi="Times New Roman" w:cs="Times New Roman"/>
          <w:color w:val="231F20"/>
          <w:sz w:val="28"/>
          <w:szCs w:val="28"/>
        </w:rPr>
      </w:pPr>
      <w:r w:rsidRPr="006F3A3E">
        <w:rPr>
          <w:rFonts w:ascii="Times New Roman" w:hAnsi="Times New Roman" w:cs="Times New Roman"/>
          <w:color w:val="231F20"/>
          <w:sz w:val="28"/>
          <w:szCs w:val="28"/>
        </w:rPr>
        <w:t>2025 г.</w:t>
      </w:r>
    </w:p>
    <w:p w:rsidR="00907D60" w:rsidRPr="00907D60" w:rsidRDefault="00907D60" w:rsidP="00907D60">
      <w:pPr>
        <w:jc w:val="center"/>
        <w:rPr>
          <w:rFonts w:ascii="Times New Roman" w:eastAsia="Times New Roman" w:hAnsi="Times New Roman" w:cs="Times New Roman"/>
          <w:sz w:val="28"/>
          <w:szCs w:val="28"/>
        </w:rPr>
      </w:pPr>
      <w:r w:rsidRPr="00907D60">
        <w:rPr>
          <w:rFonts w:ascii="Times New Roman" w:eastAsia="Times New Roman" w:hAnsi="Times New Roman" w:cs="Times New Roman"/>
          <w:sz w:val="28"/>
          <w:szCs w:val="28"/>
        </w:rPr>
        <w:lastRenderedPageBreak/>
        <w:t xml:space="preserve">Программа учебной дисциплины </w:t>
      </w:r>
    </w:p>
    <w:p w:rsidR="00907D60" w:rsidRPr="000870C1" w:rsidRDefault="00907D60" w:rsidP="00907D60">
      <w:pPr>
        <w:widowControl w:val="0"/>
        <w:spacing w:after="0" w:line="240" w:lineRule="auto"/>
        <w:jc w:val="center"/>
        <w:rPr>
          <w:rFonts w:ascii="Times New Roman" w:eastAsia="Times New Roman" w:hAnsi="Times New Roman" w:cs="Times New Roman"/>
          <w:b/>
          <w:sz w:val="40"/>
          <w:szCs w:val="40"/>
        </w:rPr>
      </w:pPr>
      <w:r w:rsidRPr="00907D60">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ОП 03</w:t>
      </w:r>
      <w:r w:rsidRPr="00907D60">
        <w:rPr>
          <w:rFonts w:ascii="Times New Roman" w:eastAsia="Times New Roman" w:hAnsi="Times New Roman" w:cs="Times New Roman"/>
          <w:b/>
          <w:sz w:val="28"/>
          <w:szCs w:val="28"/>
        </w:rPr>
        <w:t xml:space="preserve">. </w:t>
      </w:r>
      <w:r w:rsidRPr="00907D60">
        <w:rPr>
          <w:rFonts w:ascii="Times New Roman" w:hAnsi="Times New Roman" w:cs="Times New Roman"/>
          <w:b/>
          <w:sz w:val="28"/>
          <w:szCs w:val="28"/>
        </w:rPr>
        <w:t>ЭЛЕКТРОТЕХНИКА И ЭЛЕКТРОНИКА</w:t>
      </w:r>
      <w:r>
        <w:rPr>
          <w:rFonts w:ascii="Times New Roman" w:hAnsi="Times New Roman" w:cs="Times New Roman"/>
          <w:b/>
          <w:sz w:val="40"/>
          <w:szCs w:val="40"/>
        </w:rPr>
        <w:t>»</w:t>
      </w:r>
    </w:p>
    <w:p w:rsidR="00907D60" w:rsidRPr="00907D60" w:rsidRDefault="00907D60" w:rsidP="00907D60">
      <w:pPr>
        <w:spacing w:after="0" w:line="240" w:lineRule="auto"/>
        <w:ind w:left="-284"/>
        <w:jc w:val="center"/>
        <w:rPr>
          <w:rFonts w:ascii="Times New Roman" w:eastAsia="Times New Roman" w:hAnsi="Times New Roman" w:cs="Times New Roman"/>
          <w:sz w:val="28"/>
          <w:szCs w:val="28"/>
        </w:rPr>
      </w:pPr>
    </w:p>
    <w:p w:rsidR="00907D60" w:rsidRPr="00907D60" w:rsidRDefault="00907D60" w:rsidP="00907D60">
      <w:pPr>
        <w:widowControl w:val="0"/>
        <w:autoSpaceDE w:val="0"/>
        <w:autoSpaceDN w:val="0"/>
        <w:adjustRightInd w:val="0"/>
        <w:spacing w:after="0" w:line="240" w:lineRule="auto"/>
        <w:jc w:val="center"/>
        <w:rPr>
          <w:rFonts w:ascii="Times New Roman" w:hAnsi="Times New Roman" w:cs="Times New Roman"/>
          <w:bCs/>
          <w:color w:val="231F20"/>
          <w:sz w:val="28"/>
          <w:szCs w:val="28"/>
        </w:rPr>
      </w:pPr>
    </w:p>
    <w:p w:rsidR="006F3A3E" w:rsidRDefault="00907D60" w:rsidP="00907D60">
      <w:pPr>
        <w:jc w:val="both"/>
        <w:rPr>
          <w:rFonts w:ascii="Times New Roman" w:eastAsia="Times New Roman" w:hAnsi="Times New Roman" w:cs="Times New Roman"/>
          <w:sz w:val="28"/>
          <w:szCs w:val="28"/>
        </w:rPr>
      </w:pPr>
      <w:r w:rsidRPr="00907D60">
        <w:rPr>
          <w:rFonts w:ascii="Times New Roman" w:eastAsia="Times New Roman" w:hAnsi="Times New Roman" w:cs="Times New Roman"/>
          <w:sz w:val="28"/>
          <w:szCs w:val="28"/>
        </w:rPr>
        <w:t xml:space="preserve">    </w:t>
      </w:r>
      <w:r w:rsidR="006F3A3E" w:rsidRPr="006F3A3E">
        <w:rPr>
          <w:rFonts w:ascii="Times New Roman" w:eastAsia="Calibri" w:hAnsi="Times New Roman" w:cs="Times New Roman"/>
          <w:sz w:val="28"/>
          <w:szCs w:val="28"/>
        </w:rPr>
        <w:t>Настоящая  образователь</w:t>
      </w:r>
      <w:r w:rsidR="006F3A3E">
        <w:rPr>
          <w:rFonts w:ascii="Times New Roman" w:eastAsia="Calibri" w:hAnsi="Times New Roman" w:cs="Times New Roman"/>
          <w:sz w:val="28"/>
          <w:szCs w:val="28"/>
        </w:rPr>
        <w:t xml:space="preserve">ная программа </w:t>
      </w:r>
      <w:r w:rsidR="006F3A3E" w:rsidRPr="006F3A3E">
        <w:rPr>
          <w:rFonts w:ascii="Times New Roman" w:eastAsia="Calibri" w:hAnsi="Times New Roman" w:cs="Times New Roman"/>
          <w:sz w:val="28"/>
          <w:szCs w:val="28"/>
        </w:rPr>
        <w:t>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23.02.07 Техническое обслуживание и ремонт автотранспортных средств, утвержденным приказом Министерства просвещения Российской Федерации от 2 июля 2024 г. № 453 (далее – ФГОС, ФГОС СПО).</w:t>
      </w:r>
      <w:r w:rsidR="006F3A3E" w:rsidRPr="00D8141E">
        <w:rPr>
          <w:rFonts w:eastAsia="Calibri"/>
          <w:sz w:val="28"/>
          <w:szCs w:val="28"/>
        </w:rPr>
        <w:t xml:space="preserve"> </w:t>
      </w:r>
      <w:r w:rsidRPr="00907D60">
        <w:rPr>
          <w:rFonts w:ascii="Times New Roman" w:eastAsia="Times New Roman" w:hAnsi="Times New Roman" w:cs="Times New Roman"/>
          <w:sz w:val="28"/>
          <w:szCs w:val="28"/>
        </w:rPr>
        <w:t xml:space="preserve">    </w:t>
      </w:r>
    </w:p>
    <w:p w:rsidR="00907D60" w:rsidRPr="00907D60" w:rsidRDefault="00907D60" w:rsidP="00907D60">
      <w:pPr>
        <w:jc w:val="both"/>
        <w:rPr>
          <w:rFonts w:ascii="Times New Roman" w:eastAsia="Times New Roman" w:hAnsi="Times New Roman" w:cs="Times New Roman"/>
          <w:sz w:val="28"/>
          <w:szCs w:val="28"/>
        </w:rPr>
      </w:pPr>
      <w:r w:rsidRPr="00907D60">
        <w:rPr>
          <w:rFonts w:ascii="Times New Roman" w:eastAsia="Times New Roman" w:hAnsi="Times New Roman" w:cs="Times New Roman"/>
          <w:sz w:val="28"/>
          <w:szCs w:val="28"/>
        </w:rPr>
        <w:t>Организация -  разработчик: Государственное автономное профессиональное образовательное учреждение «Арский агропромышленный профессиональный колледж»</w:t>
      </w:r>
    </w:p>
    <w:p w:rsidR="00366AAF" w:rsidRPr="00366AAF" w:rsidRDefault="00366AAF" w:rsidP="00366AAF">
      <w:pPr>
        <w:jc w:val="both"/>
        <w:rPr>
          <w:rFonts w:ascii="Times New Roman" w:eastAsia="Times New Roman" w:hAnsi="Times New Roman" w:cs="Times New Roman"/>
          <w:sz w:val="28"/>
          <w:szCs w:val="28"/>
        </w:rPr>
      </w:pPr>
      <w:r w:rsidRPr="00366AAF">
        <w:rPr>
          <w:rFonts w:ascii="Times New Roman" w:eastAsia="Times New Roman" w:hAnsi="Times New Roman" w:cs="Times New Roman"/>
          <w:sz w:val="28"/>
          <w:szCs w:val="28"/>
        </w:rPr>
        <w:t xml:space="preserve">    Разработчик:  Гиниятов Ильнар Шамилевич преподаватель специальных дисциплин ГАПОУ Арский агропромышленный профессиональный колледж»</w:t>
      </w:r>
    </w:p>
    <w:p w:rsidR="00907D60" w:rsidRPr="00907D60" w:rsidRDefault="00907D60" w:rsidP="00907D60">
      <w:pPr>
        <w:jc w:val="center"/>
        <w:rPr>
          <w:rFonts w:ascii="Times New Roman" w:eastAsia="Times New Roman" w:hAnsi="Times New Roman" w:cs="Times New Roman"/>
          <w:sz w:val="28"/>
          <w:szCs w:val="28"/>
        </w:rPr>
      </w:pPr>
    </w:p>
    <w:p w:rsidR="00907D60" w:rsidRPr="00907D60" w:rsidRDefault="00907D60" w:rsidP="00907D60">
      <w:pPr>
        <w:tabs>
          <w:tab w:val="center" w:pos="4677"/>
          <w:tab w:val="left" w:pos="6180"/>
        </w:tabs>
        <w:rPr>
          <w:rFonts w:ascii="Times New Roman" w:eastAsia="Times New Roman" w:hAnsi="Times New Roman" w:cs="Times New Roman"/>
          <w:b/>
          <w:bCs/>
          <w:i/>
          <w:sz w:val="24"/>
          <w:szCs w:val="24"/>
        </w:rPr>
      </w:pPr>
    </w:p>
    <w:p w:rsidR="00907D60" w:rsidRPr="00907D60" w:rsidRDefault="00907D60" w:rsidP="00907D60">
      <w:pPr>
        <w:tabs>
          <w:tab w:val="center" w:pos="4677"/>
          <w:tab w:val="left" w:pos="6180"/>
        </w:tabs>
        <w:rPr>
          <w:rFonts w:ascii="Times New Roman" w:eastAsia="Times New Roman" w:hAnsi="Times New Roman" w:cs="Times New Roman"/>
          <w:b/>
          <w:bCs/>
          <w:i/>
          <w:sz w:val="24"/>
          <w:szCs w:val="24"/>
        </w:rPr>
      </w:pPr>
    </w:p>
    <w:p w:rsidR="00907D60" w:rsidRPr="00907D60" w:rsidRDefault="00907D60" w:rsidP="00907D60">
      <w:pPr>
        <w:tabs>
          <w:tab w:val="center" w:pos="4677"/>
          <w:tab w:val="left" w:pos="6180"/>
        </w:tabs>
        <w:rPr>
          <w:rFonts w:ascii="Times New Roman" w:eastAsia="Times New Roman" w:hAnsi="Times New Roman" w:cs="Times New Roman"/>
          <w:b/>
          <w:bCs/>
          <w:i/>
          <w:sz w:val="24"/>
          <w:szCs w:val="24"/>
        </w:rPr>
      </w:pPr>
    </w:p>
    <w:p w:rsidR="00907D60" w:rsidRPr="00907D60" w:rsidRDefault="00907D60" w:rsidP="00907D60">
      <w:pPr>
        <w:tabs>
          <w:tab w:val="center" w:pos="4677"/>
          <w:tab w:val="left" w:pos="6180"/>
        </w:tabs>
        <w:rPr>
          <w:rFonts w:ascii="Times New Roman" w:eastAsia="Times New Roman" w:hAnsi="Times New Roman" w:cs="Times New Roman"/>
          <w:b/>
          <w:bCs/>
          <w:i/>
          <w:sz w:val="24"/>
          <w:szCs w:val="24"/>
        </w:rPr>
      </w:pPr>
    </w:p>
    <w:p w:rsidR="00907D60" w:rsidRPr="00907D60" w:rsidRDefault="00907D60" w:rsidP="00907D60">
      <w:pPr>
        <w:tabs>
          <w:tab w:val="center" w:pos="4677"/>
          <w:tab w:val="left" w:pos="6180"/>
        </w:tabs>
        <w:rPr>
          <w:rFonts w:ascii="Times New Roman" w:eastAsia="Times New Roman" w:hAnsi="Times New Roman" w:cs="Times New Roman"/>
          <w:b/>
          <w:bCs/>
          <w:i/>
          <w:sz w:val="24"/>
          <w:szCs w:val="24"/>
        </w:rPr>
      </w:pPr>
    </w:p>
    <w:p w:rsidR="00907D60" w:rsidRPr="00907D60" w:rsidRDefault="00907D60" w:rsidP="00907D60">
      <w:pPr>
        <w:tabs>
          <w:tab w:val="center" w:pos="4677"/>
          <w:tab w:val="left" w:pos="6180"/>
        </w:tabs>
        <w:rPr>
          <w:rFonts w:ascii="Times New Roman" w:eastAsia="Times New Roman" w:hAnsi="Times New Roman" w:cs="Times New Roman"/>
          <w:b/>
          <w:bCs/>
          <w:i/>
          <w:sz w:val="24"/>
          <w:szCs w:val="24"/>
        </w:rPr>
      </w:pPr>
    </w:p>
    <w:p w:rsidR="00907D60" w:rsidRDefault="00907D60" w:rsidP="00907D60">
      <w:pPr>
        <w:tabs>
          <w:tab w:val="center" w:pos="4677"/>
          <w:tab w:val="left" w:pos="6180"/>
        </w:tabs>
        <w:rPr>
          <w:rFonts w:ascii="Times New Roman" w:eastAsia="Times New Roman" w:hAnsi="Times New Roman" w:cs="Times New Roman"/>
          <w:b/>
          <w:bCs/>
          <w:i/>
          <w:sz w:val="24"/>
          <w:szCs w:val="24"/>
        </w:rPr>
      </w:pPr>
    </w:p>
    <w:p w:rsidR="00366AAF" w:rsidRDefault="00366AAF" w:rsidP="00907D60">
      <w:pPr>
        <w:tabs>
          <w:tab w:val="center" w:pos="4677"/>
          <w:tab w:val="left" w:pos="6180"/>
        </w:tabs>
        <w:rPr>
          <w:rFonts w:ascii="Times New Roman" w:eastAsia="Times New Roman" w:hAnsi="Times New Roman" w:cs="Times New Roman"/>
          <w:b/>
          <w:bCs/>
          <w:i/>
          <w:sz w:val="24"/>
          <w:szCs w:val="24"/>
        </w:rPr>
      </w:pPr>
    </w:p>
    <w:p w:rsidR="00366AAF" w:rsidRDefault="00366AAF" w:rsidP="00907D60">
      <w:pPr>
        <w:tabs>
          <w:tab w:val="center" w:pos="4677"/>
          <w:tab w:val="left" w:pos="6180"/>
        </w:tabs>
        <w:rPr>
          <w:rFonts w:ascii="Times New Roman" w:eastAsia="Times New Roman" w:hAnsi="Times New Roman" w:cs="Times New Roman"/>
          <w:b/>
          <w:bCs/>
          <w:i/>
          <w:sz w:val="24"/>
          <w:szCs w:val="24"/>
        </w:rPr>
      </w:pPr>
    </w:p>
    <w:p w:rsidR="00366AAF" w:rsidRDefault="00366AAF" w:rsidP="00907D60">
      <w:pPr>
        <w:tabs>
          <w:tab w:val="center" w:pos="4677"/>
          <w:tab w:val="left" w:pos="6180"/>
        </w:tabs>
        <w:rPr>
          <w:rFonts w:ascii="Times New Roman" w:eastAsia="Times New Roman" w:hAnsi="Times New Roman" w:cs="Times New Roman"/>
          <w:b/>
          <w:bCs/>
          <w:i/>
          <w:sz w:val="24"/>
          <w:szCs w:val="24"/>
        </w:rPr>
      </w:pPr>
    </w:p>
    <w:p w:rsidR="00366AAF" w:rsidRPr="00907D60" w:rsidRDefault="00366AAF" w:rsidP="00907D60">
      <w:pPr>
        <w:tabs>
          <w:tab w:val="center" w:pos="4677"/>
          <w:tab w:val="left" w:pos="6180"/>
        </w:tabs>
        <w:rPr>
          <w:rFonts w:ascii="Times New Roman" w:eastAsia="Times New Roman" w:hAnsi="Times New Roman" w:cs="Times New Roman"/>
          <w:b/>
          <w:bCs/>
          <w:i/>
          <w:sz w:val="24"/>
          <w:szCs w:val="24"/>
        </w:rPr>
      </w:pPr>
    </w:p>
    <w:p w:rsidR="000870C1" w:rsidRDefault="000870C1" w:rsidP="000870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6F3A3E" w:rsidRDefault="006F3A3E" w:rsidP="000870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6F3A3E" w:rsidRDefault="006F3A3E" w:rsidP="000870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0870C1" w:rsidRPr="00682BF4" w:rsidRDefault="000870C1" w:rsidP="000870C1">
      <w:pPr>
        <w:jc w:val="center"/>
        <w:rPr>
          <w:rFonts w:ascii="Times New Roman" w:hAnsi="Times New Roman" w:cs="Times New Roman"/>
          <w:b/>
          <w:i/>
          <w:sz w:val="24"/>
          <w:szCs w:val="24"/>
        </w:rPr>
      </w:pPr>
      <w:r w:rsidRPr="00682BF4">
        <w:rPr>
          <w:rFonts w:ascii="Times New Roman" w:hAnsi="Times New Roman" w:cs="Times New Roman"/>
          <w:b/>
          <w:i/>
          <w:sz w:val="24"/>
          <w:szCs w:val="24"/>
        </w:rPr>
        <w:t>СОДЕРЖАНИЕ</w:t>
      </w:r>
    </w:p>
    <w:p w:rsidR="000870C1" w:rsidRPr="00414C20" w:rsidRDefault="000870C1" w:rsidP="000870C1">
      <w:pPr>
        <w:rPr>
          <w:b/>
          <w:i/>
        </w:rPr>
      </w:pPr>
    </w:p>
    <w:tbl>
      <w:tblPr>
        <w:tblW w:w="0" w:type="auto"/>
        <w:tblLook w:val="01E0" w:firstRow="1" w:lastRow="1" w:firstColumn="1" w:lastColumn="1" w:noHBand="0" w:noVBand="0"/>
      </w:tblPr>
      <w:tblGrid>
        <w:gridCol w:w="7501"/>
        <w:gridCol w:w="1854"/>
      </w:tblGrid>
      <w:tr w:rsidR="000870C1" w:rsidRPr="00414C20" w:rsidTr="000870C1">
        <w:tc>
          <w:tcPr>
            <w:tcW w:w="7501" w:type="dxa"/>
            <w:shd w:val="clear" w:color="auto" w:fill="auto"/>
          </w:tcPr>
          <w:p w:rsidR="000870C1" w:rsidRPr="00702B22" w:rsidRDefault="000870C1" w:rsidP="00364291">
            <w:pPr>
              <w:pStyle w:val="ae"/>
              <w:numPr>
                <w:ilvl w:val="0"/>
                <w:numId w:val="22"/>
              </w:numPr>
              <w:suppressAutoHyphens/>
              <w:spacing w:line="360" w:lineRule="auto"/>
              <w:rPr>
                <w:b/>
              </w:rPr>
            </w:pPr>
            <w:r w:rsidRPr="00702B22">
              <w:rPr>
                <w:b/>
              </w:rPr>
              <w:t>ОБЩАЯ ХАРАКТЕРИСТИКА ПРИМЕРНОЙ РАБОЧЕЙ     ПРОГРАММЫ УЧЕБНОЙ ДИСЦИПЛИНЫ</w:t>
            </w:r>
          </w:p>
        </w:tc>
        <w:tc>
          <w:tcPr>
            <w:tcW w:w="1854" w:type="dxa"/>
            <w:shd w:val="clear" w:color="auto" w:fill="auto"/>
          </w:tcPr>
          <w:p w:rsidR="000870C1" w:rsidRPr="00AC7ECA" w:rsidRDefault="000870C1" w:rsidP="000870C1">
            <w:pPr>
              <w:rPr>
                <w:rFonts w:ascii="Times New Roman" w:hAnsi="Times New Roman" w:cs="Times New Roman"/>
                <w:b/>
                <w:sz w:val="24"/>
                <w:szCs w:val="24"/>
              </w:rPr>
            </w:pPr>
          </w:p>
        </w:tc>
      </w:tr>
      <w:tr w:rsidR="000870C1" w:rsidRPr="00414C20" w:rsidTr="000870C1">
        <w:tc>
          <w:tcPr>
            <w:tcW w:w="7501" w:type="dxa"/>
            <w:shd w:val="clear" w:color="auto" w:fill="auto"/>
          </w:tcPr>
          <w:p w:rsidR="000870C1" w:rsidRPr="00702B22" w:rsidRDefault="000870C1" w:rsidP="00364291">
            <w:pPr>
              <w:pStyle w:val="ae"/>
              <w:numPr>
                <w:ilvl w:val="0"/>
                <w:numId w:val="22"/>
              </w:numPr>
              <w:suppressAutoHyphens/>
              <w:spacing w:line="360" w:lineRule="auto"/>
              <w:rPr>
                <w:b/>
              </w:rPr>
            </w:pPr>
            <w:r w:rsidRPr="00702B22">
              <w:rPr>
                <w:b/>
              </w:rPr>
              <w:t>СТРУКТУРА И СОДЕРЖАНИЕ УЧЕБНОЙ ДИСЦИПЛИНЫ</w:t>
            </w:r>
          </w:p>
          <w:p w:rsidR="000870C1" w:rsidRPr="00702B22" w:rsidRDefault="000870C1" w:rsidP="00364291">
            <w:pPr>
              <w:pStyle w:val="ae"/>
              <w:numPr>
                <w:ilvl w:val="0"/>
                <w:numId w:val="22"/>
              </w:numPr>
              <w:suppressAutoHyphens/>
              <w:spacing w:line="360" w:lineRule="auto"/>
              <w:rPr>
                <w:b/>
              </w:rPr>
            </w:pPr>
            <w:r w:rsidRPr="00702B22">
              <w:rPr>
                <w:b/>
              </w:rPr>
              <w:t>УСЛОВИЯ РЕАЛИЗАЦИИ УЧЕБНОЙ ДИСЦИПЛИНЫ</w:t>
            </w:r>
          </w:p>
        </w:tc>
        <w:tc>
          <w:tcPr>
            <w:tcW w:w="1854" w:type="dxa"/>
            <w:shd w:val="clear" w:color="auto" w:fill="auto"/>
          </w:tcPr>
          <w:p w:rsidR="000870C1" w:rsidRPr="00AC7ECA" w:rsidRDefault="000870C1" w:rsidP="000870C1">
            <w:pPr>
              <w:ind w:left="644"/>
              <w:rPr>
                <w:rFonts w:ascii="Times New Roman" w:hAnsi="Times New Roman" w:cs="Times New Roman"/>
                <w:b/>
                <w:sz w:val="24"/>
                <w:szCs w:val="24"/>
              </w:rPr>
            </w:pPr>
          </w:p>
        </w:tc>
      </w:tr>
      <w:tr w:rsidR="000870C1" w:rsidRPr="00414C20" w:rsidTr="000870C1">
        <w:tc>
          <w:tcPr>
            <w:tcW w:w="7501" w:type="dxa"/>
            <w:shd w:val="clear" w:color="auto" w:fill="auto"/>
          </w:tcPr>
          <w:p w:rsidR="000870C1" w:rsidRPr="00702B22" w:rsidRDefault="000870C1" w:rsidP="00364291">
            <w:pPr>
              <w:pStyle w:val="ae"/>
              <w:numPr>
                <w:ilvl w:val="0"/>
                <w:numId w:val="22"/>
              </w:numPr>
              <w:suppressAutoHyphens/>
              <w:spacing w:line="360" w:lineRule="auto"/>
              <w:rPr>
                <w:b/>
              </w:rPr>
            </w:pPr>
            <w:r w:rsidRPr="00702B22">
              <w:rPr>
                <w:b/>
              </w:rPr>
              <w:t>КОНТРОЛЬ И ОЦЕНКА РЕЗУЛЬТАТОВ ОСВОЕНИЯ УЧЕБНОЙ ДИСЦИПЛИНЫ</w:t>
            </w:r>
          </w:p>
          <w:p w:rsidR="000870C1" w:rsidRPr="00414C20" w:rsidRDefault="000870C1" w:rsidP="000870C1">
            <w:pPr>
              <w:spacing w:line="360" w:lineRule="auto"/>
              <w:rPr>
                <w:b/>
              </w:rPr>
            </w:pPr>
          </w:p>
        </w:tc>
        <w:tc>
          <w:tcPr>
            <w:tcW w:w="1854" w:type="dxa"/>
            <w:shd w:val="clear" w:color="auto" w:fill="auto"/>
          </w:tcPr>
          <w:p w:rsidR="000870C1" w:rsidRPr="00AC7ECA" w:rsidRDefault="000870C1" w:rsidP="000870C1">
            <w:pPr>
              <w:rPr>
                <w:rFonts w:ascii="Times New Roman" w:hAnsi="Times New Roman" w:cs="Times New Roman"/>
                <w:b/>
                <w:sz w:val="24"/>
                <w:szCs w:val="24"/>
              </w:rPr>
            </w:pPr>
          </w:p>
        </w:tc>
      </w:tr>
    </w:tbl>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Default="000870C1" w:rsidP="000870C1">
      <w:pPr>
        <w:rPr>
          <w:b/>
          <w:i/>
        </w:rPr>
      </w:pPr>
    </w:p>
    <w:p w:rsidR="000870C1" w:rsidRPr="00B521B0" w:rsidRDefault="000870C1" w:rsidP="000870C1">
      <w:pPr>
        <w:ind w:left="567"/>
        <w:rPr>
          <w:rFonts w:ascii="Times New Roman" w:hAnsi="Times New Roman" w:cs="Times New Roman"/>
          <w:b/>
          <w:i/>
          <w:sz w:val="24"/>
          <w:szCs w:val="24"/>
        </w:rPr>
      </w:pPr>
      <w:r w:rsidRPr="00702B22">
        <w:rPr>
          <w:rFonts w:ascii="Times New Roman" w:hAnsi="Times New Roman" w:cs="Times New Roman"/>
          <w:b/>
          <w:sz w:val="24"/>
          <w:szCs w:val="24"/>
        </w:rPr>
        <w:lastRenderedPageBreak/>
        <w:t>1</w:t>
      </w:r>
      <w:r w:rsidRPr="00B521B0">
        <w:rPr>
          <w:rFonts w:ascii="Times New Roman" w:hAnsi="Times New Roman" w:cs="Times New Roman"/>
          <w:b/>
          <w:i/>
          <w:sz w:val="24"/>
          <w:szCs w:val="24"/>
        </w:rPr>
        <w:t xml:space="preserve">. ОБЩАЯ ХАРАКТЕРИСТИКА ПРИМЕРНОЙ </w:t>
      </w:r>
      <w:r>
        <w:rPr>
          <w:rFonts w:ascii="Times New Roman" w:hAnsi="Times New Roman" w:cs="Times New Roman"/>
          <w:b/>
          <w:i/>
          <w:sz w:val="24"/>
          <w:szCs w:val="24"/>
        </w:rPr>
        <w:t>РАБОЧЕЙ ПРОГ</w:t>
      </w:r>
      <w:r w:rsidRPr="00B521B0">
        <w:rPr>
          <w:rFonts w:ascii="Times New Roman" w:hAnsi="Times New Roman" w:cs="Times New Roman"/>
          <w:b/>
          <w:i/>
          <w:sz w:val="24"/>
          <w:szCs w:val="24"/>
        </w:rPr>
        <w:t xml:space="preserve">РАММЫ УЧЕБНОЙ ДИСЦИПЛИНЫ    </w:t>
      </w:r>
      <w:r>
        <w:rPr>
          <w:rFonts w:ascii="Times New Roman" w:hAnsi="Times New Roman" w:cs="Times New Roman"/>
          <w:b/>
          <w:i/>
          <w:sz w:val="24"/>
          <w:szCs w:val="24"/>
        </w:rPr>
        <w:t>«ПО. 03 ЭЛЕКТРОТЕХНИКА И ЭЛЕКТРОНИКА»</w:t>
      </w:r>
    </w:p>
    <w:p w:rsidR="000870C1" w:rsidRP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hAnsi="Times New Roman" w:cs="Times New Roman"/>
          <w:b/>
          <w:sz w:val="28"/>
          <w:szCs w:val="28"/>
        </w:rPr>
      </w:pPr>
      <w:r w:rsidRPr="000870C1">
        <w:rPr>
          <w:rFonts w:ascii="Times New Roman" w:hAnsi="Times New Roman" w:cs="Times New Roman"/>
          <w:b/>
          <w:sz w:val="28"/>
          <w:szCs w:val="28"/>
        </w:rPr>
        <w:t xml:space="preserve">1.1. Место дисциплины в структуре основной профессиональной образовательной программы: </w:t>
      </w:r>
    </w:p>
    <w:p w:rsidR="000870C1" w:rsidRP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hAnsi="Times New Roman" w:cs="Times New Roman"/>
          <w:sz w:val="28"/>
          <w:szCs w:val="28"/>
        </w:rPr>
      </w:pPr>
      <w:r w:rsidRPr="000870C1">
        <w:rPr>
          <w:rFonts w:ascii="Times New Roman" w:hAnsi="Times New Roman" w:cs="Times New Roman"/>
          <w:sz w:val="28"/>
          <w:szCs w:val="28"/>
        </w:rPr>
        <w:t>Учебная дисциплина входит в математический и общий естественнонаучный и профессиональный циклы как общепрофессиональная дисциплина.</w:t>
      </w:r>
    </w:p>
    <w:p w:rsidR="000870C1" w:rsidRP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ascii="Times New Roman" w:hAnsi="Times New Roman" w:cs="Times New Roman"/>
          <w:sz w:val="28"/>
          <w:szCs w:val="28"/>
        </w:rPr>
      </w:pPr>
      <w:r w:rsidRPr="000870C1">
        <w:rPr>
          <w:rFonts w:ascii="Times New Roman" w:hAnsi="Times New Roman" w:cs="Times New Roman"/>
          <w:sz w:val="28"/>
          <w:szCs w:val="28"/>
        </w:rPr>
        <w:t>Связь с другими учебными дисциплинами:</w:t>
      </w:r>
    </w:p>
    <w:p w:rsidR="000870C1" w:rsidRP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ascii="Times New Roman" w:hAnsi="Times New Roman" w:cs="Times New Roman"/>
          <w:sz w:val="28"/>
          <w:szCs w:val="28"/>
        </w:rPr>
      </w:pPr>
      <w:r w:rsidRPr="000870C1">
        <w:rPr>
          <w:rFonts w:ascii="Times New Roman" w:hAnsi="Times New Roman" w:cs="Times New Roman"/>
          <w:sz w:val="28"/>
          <w:szCs w:val="28"/>
        </w:rPr>
        <w:t xml:space="preserve">- Математика  </w:t>
      </w:r>
    </w:p>
    <w:p w:rsidR="000870C1" w:rsidRP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ascii="Times New Roman" w:hAnsi="Times New Roman" w:cs="Times New Roman"/>
          <w:sz w:val="28"/>
          <w:szCs w:val="28"/>
        </w:rPr>
      </w:pPr>
      <w:r w:rsidRPr="000870C1">
        <w:rPr>
          <w:rFonts w:ascii="Times New Roman" w:hAnsi="Times New Roman" w:cs="Times New Roman"/>
          <w:sz w:val="28"/>
          <w:szCs w:val="28"/>
        </w:rPr>
        <w:t>- Физика.</w:t>
      </w:r>
    </w:p>
    <w:p w:rsidR="000870C1" w:rsidRP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ascii="Times New Roman" w:hAnsi="Times New Roman" w:cs="Times New Roman"/>
          <w:sz w:val="28"/>
          <w:szCs w:val="28"/>
        </w:rPr>
      </w:pPr>
      <w:r w:rsidRPr="000870C1">
        <w:rPr>
          <w:rFonts w:ascii="Times New Roman" w:hAnsi="Times New Roman" w:cs="Times New Roman"/>
          <w:sz w:val="28"/>
          <w:szCs w:val="28"/>
        </w:rPr>
        <w:t>Связь с профессиональными модулями:</w:t>
      </w:r>
    </w:p>
    <w:p w:rsidR="000870C1" w:rsidRPr="000870C1" w:rsidRDefault="000870C1" w:rsidP="000870C1">
      <w:pPr>
        <w:pStyle w:val="afffff9"/>
        <w:spacing w:line="276" w:lineRule="auto"/>
        <w:ind w:left="567"/>
        <w:rPr>
          <w:sz w:val="28"/>
          <w:szCs w:val="28"/>
        </w:rPr>
      </w:pPr>
      <w:r w:rsidRPr="000870C1">
        <w:rPr>
          <w:sz w:val="28"/>
          <w:szCs w:val="28"/>
        </w:rPr>
        <w:t>МДК.01.03 Технологические процессы технического обслуживания и ремонта автомобилей.</w:t>
      </w:r>
    </w:p>
    <w:p w:rsidR="000870C1" w:rsidRPr="000870C1" w:rsidRDefault="006F3A3E" w:rsidP="000870C1">
      <w:pPr>
        <w:spacing w:after="0"/>
        <w:ind w:left="567"/>
        <w:jc w:val="both"/>
        <w:rPr>
          <w:rFonts w:ascii="Times New Roman" w:hAnsi="Times New Roman" w:cs="Times New Roman"/>
          <w:sz w:val="28"/>
          <w:szCs w:val="28"/>
        </w:rPr>
      </w:pPr>
      <w:r>
        <w:rPr>
          <w:rFonts w:ascii="Times New Roman" w:hAnsi="Times New Roman" w:cs="Times New Roman"/>
          <w:sz w:val="28"/>
          <w:szCs w:val="28"/>
        </w:rPr>
        <w:t>МДК.01.04 Диагностика, т</w:t>
      </w:r>
      <w:r w:rsidR="000870C1" w:rsidRPr="000870C1">
        <w:rPr>
          <w:rFonts w:ascii="Times New Roman" w:hAnsi="Times New Roman" w:cs="Times New Roman"/>
          <w:sz w:val="28"/>
          <w:szCs w:val="28"/>
        </w:rPr>
        <w:t>ехническое обслуживание и ремонт автомобильных двигателей.</w:t>
      </w:r>
    </w:p>
    <w:p w:rsidR="000870C1" w:rsidRPr="000870C1" w:rsidRDefault="000870C1" w:rsidP="000870C1">
      <w:pPr>
        <w:spacing w:after="0"/>
        <w:ind w:left="567"/>
        <w:jc w:val="both"/>
        <w:rPr>
          <w:rFonts w:ascii="Times New Roman" w:hAnsi="Times New Roman" w:cs="Times New Roman"/>
          <w:sz w:val="28"/>
          <w:szCs w:val="28"/>
        </w:rPr>
      </w:pPr>
      <w:r w:rsidRPr="000870C1">
        <w:rPr>
          <w:rFonts w:ascii="Times New Roman" w:hAnsi="Times New Roman" w:cs="Times New Roman"/>
          <w:sz w:val="28"/>
          <w:szCs w:val="28"/>
        </w:rPr>
        <w:t>МДК.01.06 Техническое обслуживание и ремонт шасси автомобилей.</w:t>
      </w:r>
    </w:p>
    <w:p w:rsidR="000870C1" w:rsidRPr="000870C1" w:rsidRDefault="000870C1" w:rsidP="000870C1">
      <w:pPr>
        <w:ind w:left="567"/>
        <w:jc w:val="both"/>
        <w:rPr>
          <w:rFonts w:ascii="Times New Roman" w:hAnsi="Times New Roman" w:cs="Times New Roman"/>
          <w:sz w:val="28"/>
          <w:szCs w:val="28"/>
        </w:rPr>
      </w:pPr>
      <w:r w:rsidRPr="000870C1">
        <w:rPr>
          <w:rFonts w:ascii="Times New Roman" w:hAnsi="Times New Roman" w:cs="Times New Roman"/>
          <w:sz w:val="28"/>
          <w:szCs w:val="28"/>
        </w:rPr>
        <w:t>МДК.01.07 Ремонт кузовов автомобилей.</w:t>
      </w: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6F3A3E" w:rsidRDefault="006F3A3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6F3A3E" w:rsidRDefault="006F3A3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6F3A3E" w:rsidRDefault="006F3A3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6F3A3E" w:rsidRDefault="006F3A3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6F3A3E" w:rsidRDefault="006F3A3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p w:rsid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r w:rsidRPr="000870C1">
        <w:rPr>
          <w:rFonts w:ascii="Times New Roman" w:hAnsi="Times New Roman" w:cs="Times New Roman"/>
          <w:b/>
          <w:sz w:val="28"/>
          <w:szCs w:val="28"/>
        </w:rPr>
        <w:lastRenderedPageBreak/>
        <w:t xml:space="preserve">1.2. Цель и планируемые результаты освоения дисциплины: </w:t>
      </w:r>
    </w:p>
    <w:tbl>
      <w:tblPr>
        <w:tblW w:w="1034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37"/>
        <w:gridCol w:w="7406"/>
      </w:tblGrid>
      <w:tr w:rsidR="006F3A3E" w:rsidRPr="00632F96" w:rsidTr="00632F96">
        <w:tc>
          <w:tcPr>
            <w:tcW w:w="29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ПК 1.3. Проводить ремонт и устранение неисправностей автотранспортных средств.</w:t>
            </w: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jc w:val="both"/>
              <w:rPr>
                <w:rFonts w:ascii="Times New Roman" w:eastAsia="Times New Roman" w:hAnsi="Times New Roman" w:cs="Times New Roman"/>
                <w:b/>
                <w:color w:val="000000"/>
                <w:sz w:val="28"/>
                <w:szCs w:val="28"/>
              </w:rPr>
            </w:pPr>
            <w:r w:rsidRPr="00632F96">
              <w:rPr>
                <w:rFonts w:ascii="Times New Roman" w:eastAsia="Times New Roman" w:hAnsi="Times New Roman" w:cs="Times New Roman"/>
                <w:b/>
                <w:color w:val="000000"/>
                <w:sz w:val="28"/>
                <w:szCs w:val="28"/>
              </w:rPr>
              <w:t xml:space="preserve">Навыки: </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Восстановления работоспособности или замены элементов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Подбора запасных частей и расходных материалов для ремонта.</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Наладки, калибровки и перепрограммирования программного </w:t>
            </w:r>
            <w:proofErr w:type="gramStart"/>
            <w:r w:rsidRPr="00632F96">
              <w:rPr>
                <w:rFonts w:ascii="Times New Roman" w:eastAsia="Times New Roman" w:hAnsi="Times New Roman" w:cs="Times New Roman"/>
                <w:color w:val="000000"/>
                <w:sz w:val="28"/>
                <w:szCs w:val="28"/>
              </w:rPr>
              <w:t>обеспечения блоков управления электронных систем автотранспортных средств</w:t>
            </w:r>
            <w:proofErr w:type="gramEnd"/>
            <w:r w:rsidRPr="00632F96">
              <w:rPr>
                <w:rFonts w:ascii="Times New Roman" w:eastAsia="Times New Roman" w:hAnsi="Times New Roman" w:cs="Times New Roman"/>
                <w:color w:val="000000"/>
                <w:sz w:val="28"/>
                <w:szCs w:val="28"/>
              </w:rPr>
              <w:t xml:space="preserve">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Разработки и формализации комплекса рекомендаций по предотвращению возникновения повторных неисправностей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jc w:val="both"/>
              <w:rPr>
                <w:rFonts w:ascii="Times New Roman" w:eastAsia="Times New Roman" w:hAnsi="Times New Roman" w:cs="Times New Roman"/>
                <w:b/>
                <w:color w:val="000000"/>
                <w:sz w:val="28"/>
                <w:szCs w:val="28"/>
              </w:rPr>
            </w:pPr>
            <w:r w:rsidRPr="00632F96">
              <w:rPr>
                <w:rFonts w:ascii="Times New Roman" w:eastAsia="Times New Roman" w:hAnsi="Times New Roman" w:cs="Times New Roman"/>
                <w:b/>
                <w:color w:val="000000"/>
                <w:sz w:val="28"/>
                <w:szCs w:val="28"/>
              </w:rPr>
              <w:t xml:space="preserve">Умения: </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Пользоваться справочными материалами и технической документацией по эксплуатации, диагностике, обслуживанию и ремонту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Пользоваться персональным компьютером и специализированным программным обеспечением.</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Подбирать и использовать необходимое оборудование, инструмент и специальные приспособления при выполнении ремонта и устранения неисправностей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Устанавливать и обновлять программное обеспечение электронного оборудования, применяемого при ремонтных работах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Проводить ремонтные работы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автотранспортных средств и их компонентов в соответствии с предписанной организацией-изготовителем технологией.</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Подбирать детали и сборочные единицы для замены неисправных компонентов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по итогам анализа их технического состояния.</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Составлять технологический процесс по восстановлению и ремонту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Проводить настройку и калибровку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w:t>
            </w:r>
            <w:r w:rsidRPr="00632F96">
              <w:rPr>
                <w:rFonts w:ascii="Times New Roman" w:eastAsia="Times New Roman" w:hAnsi="Times New Roman" w:cs="Times New Roman"/>
                <w:color w:val="000000"/>
                <w:sz w:val="28"/>
                <w:szCs w:val="28"/>
              </w:rPr>
              <w:lastRenderedPageBreak/>
              <w:t>автотранспортных средств и их компонентов по итогам проведённых ремонтных работ.</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jc w:val="both"/>
              <w:rPr>
                <w:rFonts w:ascii="Times New Roman" w:eastAsia="Times New Roman" w:hAnsi="Times New Roman" w:cs="Times New Roman"/>
                <w:b/>
                <w:color w:val="000000"/>
                <w:sz w:val="28"/>
                <w:szCs w:val="28"/>
              </w:rPr>
            </w:pPr>
            <w:r w:rsidRPr="00632F96">
              <w:rPr>
                <w:rFonts w:ascii="Times New Roman" w:eastAsia="Times New Roman" w:hAnsi="Times New Roman" w:cs="Times New Roman"/>
                <w:b/>
                <w:color w:val="000000"/>
                <w:sz w:val="28"/>
                <w:szCs w:val="28"/>
              </w:rPr>
              <w:t xml:space="preserve">Знания: </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Особенности конструкции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Основы электротехники и электроники.</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Методы соединения элементов электропроводки.</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Взаимосвязь между материалом, сечением проводника и предельно допустимым током через него.</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Электрическую совместимость проводников, выполненных из разных материалов.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Основы гидравлики.</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Основы пневматики.</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Технические и эксплуатационные характеристики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Гарантийную политику организации-изготовителя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Нормативно-правовые акты в области оказания услуг по проведению сервисного обслуживания и ремонту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Применяемость масел, технических жидкостей, технических газов и смазок в ходе проведения ремонтных работ.</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Приемы проведения ремонтных работ в соответствии с технологией организации-изготовителя. </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ind w:left="29"/>
              <w:contextualSpacing/>
              <w:jc w:val="both"/>
              <w:rPr>
                <w:rFonts w:ascii="Times New Roman" w:eastAsia="Times New Roman" w:hAnsi="Times New Roman" w:cs="Times New Roman"/>
                <w:color w:val="000000"/>
                <w:sz w:val="28"/>
                <w:szCs w:val="28"/>
              </w:rPr>
            </w:pPr>
            <w:r w:rsidRPr="00632F96">
              <w:rPr>
                <w:rFonts w:ascii="Times New Roman" w:eastAsia="Times New Roman" w:hAnsi="Times New Roman" w:cs="Times New Roman"/>
                <w:color w:val="000000"/>
                <w:sz w:val="28"/>
                <w:szCs w:val="28"/>
              </w:rPr>
              <w:t xml:space="preserve">- Правила использования оборудования, инструмента и специальных приспособлений при выполнении ремонта и устранения неисправностей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автотранспортных средств и их компонентов.</w:t>
            </w:r>
          </w:p>
        </w:tc>
      </w:tr>
      <w:tr w:rsidR="006F3A3E" w:rsidRPr="00632F96" w:rsidTr="00632F96">
        <w:tc>
          <w:tcPr>
            <w:tcW w:w="293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spacing w:after="0" w:line="240" w:lineRule="auto"/>
              <w:rPr>
                <w:rFonts w:ascii="Times New Roman" w:eastAsia="Times New Roman" w:hAnsi="Times New Roman" w:cs="Times New Roman"/>
                <w:color w:val="000000"/>
                <w:sz w:val="28"/>
                <w:szCs w:val="28"/>
              </w:rPr>
            </w:pPr>
          </w:p>
        </w:tc>
        <w:tc>
          <w:tcPr>
            <w:tcW w:w="7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3A3E" w:rsidRPr="00632F96" w:rsidRDefault="006F3A3E" w:rsidP="006F3A3E">
            <w:pPr>
              <w:widowControl w:val="0"/>
              <w:spacing w:after="0" w:line="240" w:lineRule="auto"/>
              <w:ind w:left="29"/>
              <w:contextualSpacing/>
              <w:jc w:val="both"/>
              <w:rPr>
                <w:rFonts w:ascii="Times New Roman" w:eastAsia="Times New Roman" w:hAnsi="Times New Roman" w:cs="Times New Roman"/>
                <w:b/>
                <w:color w:val="000000"/>
                <w:sz w:val="28"/>
                <w:szCs w:val="28"/>
              </w:rPr>
            </w:pPr>
            <w:r w:rsidRPr="00632F96">
              <w:rPr>
                <w:rFonts w:ascii="Times New Roman" w:eastAsia="Times New Roman" w:hAnsi="Times New Roman" w:cs="Times New Roman"/>
                <w:color w:val="000000"/>
                <w:sz w:val="28"/>
                <w:szCs w:val="28"/>
              </w:rPr>
              <w:t xml:space="preserve">- Правила охраны труда и техники безопасности при проведении работ по ремонту и устранению неисправностей </w:t>
            </w:r>
            <w:proofErr w:type="spellStart"/>
            <w:r w:rsidRPr="00632F96">
              <w:rPr>
                <w:rFonts w:ascii="Times New Roman" w:eastAsia="Times New Roman" w:hAnsi="Times New Roman" w:cs="Times New Roman"/>
                <w:color w:val="000000"/>
                <w:sz w:val="28"/>
                <w:szCs w:val="28"/>
              </w:rPr>
              <w:t>мехатронных</w:t>
            </w:r>
            <w:proofErr w:type="spellEnd"/>
            <w:r w:rsidRPr="00632F96">
              <w:rPr>
                <w:rFonts w:ascii="Times New Roman" w:eastAsia="Times New Roman" w:hAnsi="Times New Roman" w:cs="Times New Roman"/>
                <w:color w:val="000000"/>
                <w:sz w:val="28"/>
                <w:szCs w:val="28"/>
              </w:rPr>
              <w:t xml:space="preserve"> систем автотранспортных средств и их компонентов.</w:t>
            </w:r>
          </w:p>
        </w:tc>
      </w:tr>
    </w:tbl>
    <w:p w:rsidR="006F3A3E" w:rsidRPr="00632F96" w:rsidRDefault="006F3A3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p>
    <w:tbl>
      <w:tblPr>
        <w:tblpPr w:leftFromText="180" w:rightFromText="180" w:vertAnchor="text" w:tblpY="1"/>
        <w:tblOverlap w:val="neve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4"/>
        <w:gridCol w:w="7523"/>
      </w:tblGrid>
      <w:tr w:rsidR="00632F96" w:rsidRPr="00632F96" w:rsidTr="00632F96">
        <w:trPr>
          <w:cantSplit/>
          <w:trHeight w:val="419"/>
        </w:trPr>
        <w:tc>
          <w:tcPr>
            <w:tcW w:w="1403" w:type="pct"/>
            <w:vAlign w:val="center"/>
          </w:tcPr>
          <w:p w:rsidR="00632F96" w:rsidRPr="00632F96" w:rsidRDefault="00632F96" w:rsidP="00632F96">
            <w:pPr>
              <w:suppressAutoHyphens/>
              <w:spacing w:after="0" w:line="240" w:lineRule="auto"/>
              <w:jc w:val="center"/>
              <w:rPr>
                <w:rFonts w:ascii="Times New Roman" w:eastAsia="Calibri" w:hAnsi="Times New Roman" w:cs="Times New Roman"/>
                <w:iCs/>
                <w:sz w:val="28"/>
                <w:szCs w:val="28"/>
                <w:lang w:eastAsia="en-US"/>
              </w:rPr>
            </w:pPr>
            <w:r w:rsidRPr="00632F96">
              <w:rPr>
                <w:rFonts w:ascii="Times New Roman" w:eastAsia="Calibri" w:hAnsi="Times New Roman" w:cs="Times New Roman"/>
                <w:b/>
                <w:iCs/>
                <w:sz w:val="28"/>
                <w:szCs w:val="28"/>
                <w:lang w:eastAsia="en-US"/>
              </w:rPr>
              <w:t>Формулировка компетенции</w:t>
            </w:r>
          </w:p>
        </w:tc>
        <w:tc>
          <w:tcPr>
            <w:tcW w:w="3597" w:type="pct"/>
            <w:shd w:val="clear" w:color="auto" w:fill="auto"/>
            <w:vAlign w:val="center"/>
          </w:tcPr>
          <w:p w:rsidR="00632F96" w:rsidRPr="00632F96" w:rsidRDefault="00632F96" w:rsidP="00632F96">
            <w:pPr>
              <w:suppressAutoHyphens/>
              <w:spacing w:after="0" w:line="240" w:lineRule="auto"/>
              <w:jc w:val="center"/>
              <w:rPr>
                <w:rFonts w:ascii="Times New Roman" w:eastAsia="Calibri" w:hAnsi="Times New Roman" w:cs="Times New Roman"/>
                <w:b/>
                <w:iCs/>
                <w:sz w:val="28"/>
                <w:szCs w:val="28"/>
                <w:lang w:eastAsia="en-US"/>
              </w:rPr>
            </w:pPr>
            <w:r w:rsidRPr="00632F96">
              <w:rPr>
                <w:rFonts w:ascii="Times New Roman" w:eastAsia="Calibri" w:hAnsi="Times New Roman" w:cs="Times New Roman"/>
                <w:b/>
                <w:iCs/>
                <w:sz w:val="28"/>
                <w:szCs w:val="28"/>
                <w:lang w:eastAsia="en-US"/>
              </w:rPr>
              <w:t xml:space="preserve">Знания, умения </w:t>
            </w:r>
          </w:p>
        </w:tc>
      </w:tr>
      <w:tr w:rsidR="00632F96" w:rsidRPr="00632F96" w:rsidTr="00632F96">
        <w:trPr>
          <w:trHeight w:val="20"/>
        </w:trPr>
        <w:tc>
          <w:tcPr>
            <w:tcW w:w="1403" w:type="pct"/>
            <w:vMerge w:val="restart"/>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r w:rsidRPr="00632F96">
              <w:rPr>
                <w:rFonts w:ascii="Times New Roman" w:eastAsia="Calibri" w:hAnsi="Times New Roman" w:cs="Times New Roman"/>
                <w:iCs/>
                <w:sz w:val="28"/>
                <w:szCs w:val="28"/>
                <w:lang w:eastAsia="en-US"/>
              </w:rPr>
              <w:t>ОК 01</w:t>
            </w:r>
            <w:proofErr w:type="gramStart"/>
            <w:r w:rsidRPr="00632F96">
              <w:rPr>
                <w:rFonts w:ascii="Times New Roman" w:eastAsia="Calibri" w:hAnsi="Times New Roman" w:cs="Times New Roman"/>
                <w:iCs/>
                <w:sz w:val="28"/>
                <w:szCs w:val="28"/>
                <w:lang w:eastAsia="en-US"/>
              </w:rPr>
              <w:t xml:space="preserve"> В</w:t>
            </w:r>
            <w:proofErr w:type="gramEnd"/>
            <w:r w:rsidRPr="00632F96">
              <w:rPr>
                <w:rFonts w:ascii="Times New Roman" w:eastAsia="Calibri" w:hAnsi="Times New Roman" w:cs="Times New Roman"/>
                <w:iCs/>
                <w:sz w:val="28"/>
                <w:szCs w:val="28"/>
                <w:lang w:eastAsia="en-US"/>
              </w:rPr>
              <w:t xml:space="preserve">ыбирать способы решения задач профессиональной деятельности применительно к </w:t>
            </w:r>
            <w:r w:rsidRPr="00632F96">
              <w:rPr>
                <w:rFonts w:ascii="Times New Roman" w:eastAsia="Calibri" w:hAnsi="Times New Roman" w:cs="Times New Roman"/>
                <w:iCs/>
                <w:sz w:val="28"/>
                <w:szCs w:val="28"/>
                <w:lang w:eastAsia="en-US"/>
              </w:rPr>
              <w:lastRenderedPageBreak/>
              <w:t>различным контекстам</w:t>
            </w: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b/>
                <w:iCs/>
                <w:sz w:val="28"/>
                <w:szCs w:val="28"/>
                <w:lang w:eastAsia="en-US"/>
              </w:rPr>
              <w:lastRenderedPageBreak/>
              <w:t xml:space="preserve">Умения: </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iCs/>
                <w:sz w:val="28"/>
                <w:szCs w:val="28"/>
                <w:lang w:eastAsia="en-US"/>
              </w:rPr>
            </w:pPr>
            <w:r w:rsidRPr="00632F96">
              <w:rPr>
                <w:rFonts w:ascii="Times New Roman" w:eastAsia="Calibri" w:hAnsi="Times New Roman" w:cs="Times New Roman"/>
                <w:iCs/>
                <w:sz w:val="28"/>
                <w:szCs w:val="28"/>
                <w:lang w:eastAsia="en-US"/>
              </w:rPr>
              <w:t>распознавать задачу и/или проблему в профессиональном и/или социальном контексте, анализировать и выделять её составные части</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iCs/>
                <w:sz w:val="28"/>
                <w:szCs w:val="28"/>
                <w:lang w:eastAsia="en-US"/>
              </w:rPr>
              <w:t xml:space="preserve">определять этапы решения задачи, составлять план действия, реализовывать составленный план, определять </w:t>
            </w:r>
            <w:r w:rsidRPr="00632F96">
              <w:rPr>
                <w:rFonts w:ascii="Times New Roman" w:eastAsia="Calibri" w:hAnsi="Times New Roman" w:cs="Times New Roman"/>
                <w:iCs/>
                <w:sz w:val="28"/>
                <w:szCs w:val="28"/>
                <w:lang w:eastAsia="en-US"/>
              </w:rPr>
              <w:lastRenderedPageBreak/>
              <w:t>необходимые ресурсы</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iCs/>
                <w:sz w:val="28"/>
                <w:szCs w:val="28"/>
                <w:lang w:eastAsia="en-US"/>
              </w:rPr>
              <w:t>выявлять и эффективно искать информацию, необходимую для решения задачи и/или проблемы</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proofErr w:type="gramStart"/>
            <w:r w:rsidRPr="00632F96">
              <w:rPr>
                <w:rFonts w:ascii="Times New Roman" w:eastAsia="Calibri" w:hAnsi="Times New Roman" w:cs="Times New Roman"/>
                <w:iCs/>
                <w:sz w:val="28"/>
                <w:szCs w:val="28"/>
                <w:lang w:eastAsia="en-US"/>
              </w:rPr>
              <w:t>владеть актуальными методами работы в профессиональной и смежных сферах</w:t>
            </w:r>
            <w:proofErr w:type="gramEnd"/>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iCs/>
                <w:sz w:val="28"/>
                <w:szCs w:val="28"/>
                <w:lang w:eastAsia="en-US"/>
              </w:rPr>
              <w:t>оценивать результат и последствия своих действий (самостоятельно или с помощью наставника)</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b/>
                <w:iCs/>
                <w:sz w:val="28"/>
                <w:szCs w:val="28"/>
                <w:lang w:eastAsia="en-US"/>
              </w:rPr>
              <w:t>Знания:</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Cs/>
                <w:sz w:val="28"/>
                <w:szCs w:val="28"/>
                <w:lang w:eastAsia="en-US"/>
              </w:rPr>
            </w:pPr>
            <w:r w:rsidRPr="00632F96">
              <w:rPr>
                <w:rFonts w:ascii="Times New Roman" w:eastAsia="Calibri" w:hAnsi="Times New Roman" w:cs="Times New Roman"/>
                <w:iCs/>
                <w:sz w:val="28"/>
                <w:szCs w:val="28"/>
                <w:lang w:eastAsia="en-US"/>
              </w:rPr>
              <w:t>а</w:t>
            </w:r>
            <w:r w:rsidRPr="00632F96">
              <w:rPr>
                <w:rFonts w:ascii="Times New Roman" w:eastAsia="Calibri" w:hAnsi="Times New Roman" w:cs="Times New Roman"/>
                <w:bCs/>
                <w:sz w:val="28"/>
                <w:szCs w:val="28"/>
                <w:lang w:eastAsia="en-US"/>
              </w:rPr>
              <w:t xml:space="preserve">ктуальный профессиональный и социальный контекст, в котором приходится работать и жить </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bCs/>
                <w:sz w:val="28"/>
                <w:szCs w:val="28"/>
                <w:lang w:eastAsia="en-US"/>
              </w:rPr>
              <w:t xml:space="preserve">структура плана для решения задач, алгоритмы выполнения работ в </w:t>
            </w:r>
            <w:proofErr w:type="gramStart"/>
            <w:r w:rsidRPr="00632F96">
              <w:rPr>
                <w:rFonts w:ascii="Times New Roman" w:eastAsia="Calibri" w:hAnsi="Times New Roman" w:cs="Times New Roman"/>
                <w:bCs/>
                <w:sz w:val="28"/>
                <w:szCs w:val="28"/>
                <w:lang w:eastAsia="en-US"/>
              </w:rPr>
              <w:t>профессиональной</w:t>
            </w:r>
            <w:proofErr w:type="gramEnd"/>
            <w:r w:rsidRPr="00632F96">
              <w:rPr>
                <w:rFonts w:ascii="Times New Roman" w:eastAsia="Calibri" w:hAnsi="Times New Roman" w:cs="Times New Roman"/>
                <w:bCs/>
                <w:sz w:val="28"/>
                <w:szCs w:val="28"/>
                <w:lang w:eastAsia="en-US"/>
              </w:rPr>
              <w:t xml:space="preserve"> и смежных областях</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iCs/>
                <w:sz w:val="28"/>
                <w:szCs w:val="28"/>
                <w:lang w:eastAsia="en-US"/>
              </w:rPr>
            </w:pPr>
            <w:r w:rsidRPr="00632F96">
              <w:rPr>
                <w:rFonts w:ascii="Times New Roman" w:eastAsia="Calibri" w:hAnsi="Times New Roman" w:cs="Times New Roman"/>
                <w:bCs/>
                <w:sz w:val="28"/>
                <w:szCs w:val="28"/>
                <w:lang w:eastAsia="en-US"/>
              </w:rPr>
              <w:t>основные источники информации и ресурсы для решения задач и/или проблем в профессиональном и/или социальном контексте</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Cs/>
                <w:sz w:val="28"/>
                <w:szCs w:val="28"/>
                <w:lang w:eastAsia="en-US"/>
              </w:rPr>
            </w:pPr>
            <w:proofErr w:type="gramStart"/>
            <w:r w:rsidRPr="00632F96">
              <w:rPr>
                <w:rFonts w:ascii="Times New Roman" w:eastAsia="Calibri" w:hAnsi="Times New Roman" w:cs="Times New Roman"/>
                <w:bCs/>
                <w:sz w:val="28"/>
                <w:szCs w:val="28"/>
                <w:lang w:eastAsia="en-US"/>
              </w:rPr>
              <w:t>методы работы в профессиональной и смежных сферах</w:t>
            </w:r>
            <w:proofErr w:type="gramEnd"/>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Cs/>
                <w:sz w:val="28"/>
                <w:szCs w:val="28"/>
                <w:lang w:eastAsia="en-US"/>
              </w:rPr>
            </w:pPr>
            <w:r w:rsidRPr="00632F96">
              <w:rPr>
                <w:rFonts w:ascii="Times New Roman" w:eastAsia="Calibri" w:hAnsi="Times New Roman" w:cs="Times New Roman"/>
                <w:bCs/>
                <w:sz w:val="28"/>
                <w:szCs w:val="28"/>
                <w:lang w:eastAsia="en-US"/>
              </w:rPr>
              <w:t xml:space="preserve">порядок </w:t>
            </w:r>
            <w:proofErr w:type="gramStart"/>
            <w:r w:rsidRPr="00632F96">
              <w:rPr>
                <w:rFonts w:ascii="Times New Roman" w:eastAsia="Calibri" w:hAnsi="Times New Roman" w:cs="Times New Roman"/>
                <w:bCs/>
                <w:sz w:val="28"/>
                <w:szCs w:val="28"/>
                <w:lang w:eastAsia="en-US"/>
              </w:rPr>
              <w:t>оценки результатов решения задач профессиональной деятельности</w:t>
            </w:r>
            <w:proofErr w:type="gramEnd"/>
          </w:p>
        </w:tc>
      </w:tr>
      <w:tr w:rsidR="00632F96" w:rsidRPr="00632F96" w:rsidTr="00632F96">
        <w:trPr>
          <w:trHeight w:val="20"/>
        </w:trPr>
        <w:tc>
          <w:tcPr>
            <w:tcW w:w="1403" w:type="pct"/>
            <w:vMerge w:val="restart"/>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roofErr w:type="gramStart"/>
            <w:r w:rsidRPr="00632F96">
              <w:rPr>
                <w:rFonts w:ascii="Times New Roman" w:eastAsia="Calibri" w:hAnsi="Times New Roman" w:cs="Times New Roman"/>
                <w:iCs/>
                <w:sz w:val="28"/>
                <w:szCs w:val="28"/>
                <w:lang w:eastAsia="en-US"/>
              </w:rPr>
              <w:t>ОК</w:t>
            </w:r>
            <w:proofErr w:type="gramEnd"/>
            <w:r w:rsidRPr="00632F96">
              <w:rPr>
                <w:rFonts w:ascii="Times New Roman" w:eastAsia="Calibri" w:hAnsi="Times New Roman" w:cs="Times New Roman"/>
                <w:iCs/>
                <w:sz w:val="28"/>
                <w:szCs w:val="28"/>
                <w:lang w:eastAsia="en-US"/>
              </w:rPr>
              <w:t xml:space="preserve"> 02</w:t>
            </w:r>
            <w:r w:rsidRPr="00632F96">
              <w:rPr>
                <w:rFonts w:ascii="Times New Roman" w:eastAsia="Calibri" w:hAnsi="Times New Roman" w:cs="Times New Roman"/>
                <w:sz w:val="28"/>
                <w:szCs w:val="28"/>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bCs/>
                <w:iCs/>
                <w:sz w:val="28"/>
                <w:szCs w:val="28"/>
                <w:lang w:eastAsia="en-US"/>
              </w:rPr>
            </w:pPr>
            <w:r w:rsidRPr="00632F96">
              <w:rPr>
                <w:rFonts w:ascii="Times New Roman" w:eastAsia="Calibri" w:hAnsi="Times New Roman" w:cs="Times New Roman"/>
                <w:b/>
                <w:iCs/>
                <w:sz w:val="28"/>
                <w:szCs w:val="28"/>
                <w:lang w:eastAsia="en-US"/>
              </w:rPr>
              <w:t xml:space="preserve">Умения: </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iCs/>
                <w:sz w:val="28"/>
                <w:szCs w:val="28"/>
                <w:lang w:eastAsia="en-US"/>
              </w:rPr>
            </w:pPr>
            <w:r w:rsidRPr="00632F96">
              <w:rPr>
                <w:rFonts w:ascii="Times New Roman" w:eastAsia="Calibri" w:hAnsi="Times New Roman" w:cs="Times New Roman"/>
                <w:iCs/>
                <w:sz w:val="28"/>
                <w:szCs w:val="28"/>
                <w:lang w:eastAsia="en-US"/>
              </w:rPr>
              <w:t>определять задачи для поиска информации, планировать процесс поиска, выбирать необходимые источники информации</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iCs/>
                <w:sz w:val="28"/>
                <w:szCs w:val="28"/>
                <w:lang w:eastAsia="en-US"/>
              </w:rPr>
            </w:pPr>
            <w:r w:rsidRPr="00632F96">
              <w:rPr>
                <w:rFonts w:ascii="Times New Roman" w:eastAsia="Calibri" w:hAnsi="Times New Roman" w:cs="Times New Roman"/>
                <w:iCs/>
                <w:sz w:val="28"/>
                <w:szCs w:val="28"/>
                <w:lang w:eastAsia="en-US"/>
              </w:rPr>
              <w:t xml:space="preserve">выделять наиболее </w:t>
            </w:r>
            <w:proofErr w:type="gramStart"/>
            <w:r w:rsidRPr="00632F96">
              <w:rPr>
                <w:rFonts w:ascii="Times New Roman" w:eastAsia="Calibri" w:hAnsi="Times New Roman" w:cs="Times New Roman"/>
                <w:iCs/>
                <w:sz w:val="28"/>
                <w:szCs w:val="28"/>
                <w:lang w:eastAsia="en-US"/>
              </w:rPr>
              <w:t>значимое</w:t>
            </w:r>
            <w:proofErr w:type="gramEnd"/>
            <w:r w:rsidRPr="00632F96">
              <w:rPr>
                <w:rFonts w:ascii="Times New Roman" w:eastAsia="Calibri" w:hAnsi="Times New Roman" w:cs="Times New Roman"/>
                <w:iCs/>
                <w:sz w:val="28"/>
                <w:szCs w:val="28"/>
                <w:lang w:eastAsia="en-US"/>
              </w:rPr>
              <w:t xml:space="preserve"> в перечне информации, структурировать получаемую информацию, оформлять результаты поиска</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iCs/>
                <w:sz w:val="28"/>
                <w:szCs w:val="28"/>
                <w:lang w:eastAsia="en-US"/>
              </w:rPr>
              <w:t>оценивать практическую значимость результатов поиска</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iCs/>
                <w:sz w:val="28"/>
                <w:szCs w:val="28"/>
                <w:lang w:eastAsia="en-US"/>
              </w:rPr>
              <w:t>применять средства информационных технологий для решения профессиональных задач</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iCs/>
                <w:sz w:val="28"/>
                <w:szCs w:val="28"/>
                <w:lang w:eastAsia="en-US"/>
              </w:rPr>
            </w:pPr>
            <w:r w:rsidRPr="00632F96">
              <w:rPr>
                <w:rFonts w:ascii="Times New Roman" w:eastAsia="Calibri" w:hAnsi="Times New Roman" w:cs="Times New Roman"/>
                <w:iCs/>
                <w:sz w:val="28"/>
                <w:szCs w:val="28"/>
                <w:lang w:eastAsia="en-US"/>
              </w:rPr>
              <w:t>использовать современное программное обеспечение в профессиональной деятельности</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iCs/>
                <w:sz w:val="28"/>
                <w:szCs w:val="28"/>
                <w:lang w:eastAsia="en-US"/>
              </w:rPr>
            </w:pPr>
            <w:r w:rsidRPr="00632F96">
              <w:rPr>
                <w:rFonts w:ascii="Times New Roman" w:eastAsia="Calibri" w:hAnsi="Times New Roman" w:cs="Times New Roman"/>
                <w:iCs/>
                <w:sz w:val="28"/>
                <w:szCs w:val="28"/>
                <w:lang w:eastAsia="en-US"/>
              </w:rPr>
              <w:t>использовать различные цифровые средства для решения профессиональных задач</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b/>
                <w:iCs/>
                <w:sz w:val="28"/>
                <w:szCs w:val="28"/>
                <w:lang w:eastAsia="en-US"/>
              </w:rPr>
              <w:t>Знания:</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iCs/>
                <w:sz w:val="28"/>
                <w:szCs w:val="28"/>
                <w:lang w:eastAsia="en-US"/>
              </w:rPr>
            </w:pPr>
            <w:r w:rsidRPr="00632F96">
              <w:rPr>
                <w:rFonts w:ascii="Times New Roman" w:eastAsia="Calibri" w:hAnsi="Times New Roman" w:cs="Times New Roman"/>
                <w:iCs/>
                <w:sz w:val="28"/>
                <w:szCs w:val="28"/>
                <w:lang w:eastAsia="en-US"/>
              </w:rPr>
              <w:t>номенклатура информационных источников, применяемых в профессиональной деятельности</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bCs/>
                <w:iCs/>
                <w:sz w:val="28"/>
                <w:szCs w:val="28"/>
                <w:lang w:eastAsia="en-US"/>
              </w:rPr>
            </w:pPr>
            <w:r w:rsidRPr="00632F96">
              <w:rPr>
                <w:rFonts w:ascii="Times New Roman" w:eastAsia="Calibri" w:hAnsi="Times New Roman" w:cs="Times New Roman"/>
                <w:iCs/>
                <w:sz w:val="28"/>
                <w:szCs w:val="28"/>
                <w:lang w:eastAsia="en-US"/>
              </w:rPr>
              <w:t>приемы структурирования информации</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iCs/>
                <w:sz w:val="28"/>
                <w:szCs w:val="28"/>
                <w:lang w:eastAsia="en-US"/>
              </w:rPr>
            </w:pPr>
            <w:r w:rsidRPr="00632F96">
              <w:rPr>
                <w:rFonts w:ascii="Times New Roman" w:eastAsia="Calibri" w:hAnsi="Times New Roman" w:cs="Times New Roman"/>
                <w:iCs/>
                <w:sz w:val="28"/>
                <w:szCs w:val="28"/>
                <w:lang w:eastAsia="en-US"/>
              </w:rPr>
              <w:t>формат оформления результатов поиска информации</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
                <w:bCs/>
                <w:iCs/>
                <w:sz w:val="28"/>
                <w:szCs w:val="28"/>
                <w:lang w:eastAsia="en-US"/>
              </w:rPr>
            </w:pPr>
            <w:r w:rsidRPr="00632F96">
              <w:rPr>
                <w:rFonts w:ascii="Times New Roman" w:eastAsia="Calibri" w:hAnsi="Times New Roman" w:cs="Times New Roman"/>
                <w:bCs/>
                <w:iCs/>
                <w:sz w:val="28"/>
                <w:szCs w:val="28"/>
                <w:lang w:eastAsia="en-US"/>
              </w:rPr>
              <w:t xml:space="preserve">современные средства и устройства информатизации, порядок их применения и </w:t>
            </w:r>
          </w:p>
        </w:tc>
      </w:tr>
      <w:tr w:rsidR="00632F96" w:rsidRPr="00632F96" w:rsidTr="00632F96">
        <w:trPr>
          <w:trHeight w:val="20"/>
        </w:trPr>
        <w:tc>
          <w:tcPr>
            <w:tcW w:w="1403" w:type="pct"/>
            <w:vMerge/>
          </w:tcPr>
          <w:p w:rsidR="00632F96" w:rsidRPr="00632F96" w:rsidRDefault="00632F96" w:rsidP="00632F96">
            <w:pPr>
              <w:suppressAutoHyphens/>
              <w:spacing w:after="0" w:line="240" w:lineRule="auto"/>
              <w:rPr>
                <w:rFonts w:ascii="Times New Roman" w:eastAsia="Calibri" w:hAnsi="Times New Roman" w:cs="Times New Roman"/>
                <w:sz w:val="28"/>
                <w:szCs w:val="28"/>
                <w:lang w:eastAsia="en-US"/>
              </w:rPr>
            </w:pPr>
          </w:p>
        </w:tc>
        <w:tc>
          <w:tcPr>
            <w:tcW w:w="3597" w:type="pct"/>
            <w:shd w:val="clear" w:color="auto" w:fill="auto"/>
          </w:tcPr>
          <w:p w:rsidR="00632F96" w:rsidRPr="00632F96" w:rsidRDefault="00632F96" w:rsidP="00632F96">
            <w:pPr>
              <w:suppressAutoHyphens/>
              <w:spacing w:after="0" w:line="240" w:lineRule="auto"/>
              <w:rPr>
                <w:rFonts w:ascii="Times New Roman" w:eastAsia="Calibri" w:hAnsi="Times New Roman" w:cs="Times New Roman"/>
                <w:bCs/>
                <w:iCs/>
                <w:sz w:val="28"/>
                <w:szCs w:val="28"/>
                <w:lang w:eastAsia="en-US"/>
              </w:rPr>
            </w:pPr>
            <w:r w:rsidRPr="00632F96">
              <w:rPr>
                <w:rFonts w:ascii="Times New Roman" w:eastAsia="Calibri" w:hAnsi="Times New Roman" w:cs="Times New Roman"/>
                <w:bCs/>
                <w:iCs/>
                <w:sz w:val="28"/>
                <w:szCs w:val="28"/>
                <w:lang w:eastAsia="en-US"/>
              </w:rPr>
              <w:t>программное обеспечение в профессиональной деятельности, в том числе цифровые средства</w:t>
            </w:r>
          </w:p>
        </w:tc>
      </w:tr>
    </w:tbl>
    <w:p w:rsidR="000870C1" w:rsidRPr="000870C1" w:rsidRDefault="000870C1" w:rsidP="000870C1">
      <w:pPr>
        <w:rPr>
          <w:rFonts w:ascii="Times New Roman" w:hAnsi="Times New Roman" w:cs="Times New Roman"/>
          <w:b/>
          <w:sz w:val="28"/>
          <w:szCs w:val="28"/>
        </w:rPr>
      </w:pPr>
      <w:r w:rsidRPr="000870C1">
        <w:rPr>
          <w:rFonts w:ascii="Times New Roman" w:hAnsi="Times New Roman" w:cs="Times New Roman"/>
          <w:b/>
          <w:sz w:val="28"/>
          <w:szCs w:val="28"/>
        </w:rPr>
        <w:br w:type="page"/>
      </w:r>
    </w:p>
    <w:p w:rsidR="000870C1" w:rsidRPr="000870C1" w:rsidRDefault="000870C1" w:rsidP="000870C1">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sz w:val="28"/>
          <w:szCs w:val="28"/>
        </w:rPr>
      </w:pPr>
      <w:r w:rsidRPr="000870C1">
        <w:rPr>
          <w:b/>
          <w:sz w:val="28"/>
          <w:szCs w:val="28"/>
        </w:rPr>
        <w:lastRenderedPageBreak/>
        <w:t>2.СТРУКТУРА И СОДЕРЖАНИЕ УЧЕБНОЙ ДИСЦИПЛИНЫ</w:t>
      </w:r>
    </w:p>
    <w:p w:rsidR="000870C1" w:rsidRP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8"/>
          <w:szCs w:val="28"/>
        </w:rPr>
      </w:pPr>
      <w:r w:rsidRPr="000870C1">
        <w:rPr>
          <w:rFonts w:ascii="Times New Roman" w:hAnsi="Times New Roman" w:cs="Times New Roman"/>
          <w:b/>
          <w:sz w:val="28"/>
          <w:szCs w:val="28"/>
        </w:rPr>
        <w:t>2.1. Объем учебной дисциплины и виды учебной работы</w:t>
      </w:r>
    </w:p>
    <w:p w:rsidR="000870C1" w:rsidRPr="000870C1"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cs="Times New Roman"/>
          <w:b/>
          <w:sz w:val="28"/>
          <w:szCs w:val="28"/>
        </w:rPr>
      </w:pPr>
    </w:p>
    <w:tbl>
      <w:tblPr>
        <w:tblW w:w="0" w:type="auto"/>
        <w:tblInd w:w="704" w:type="dxa"/>
        <w:tblLayout w:type="fixed"/>
        <w:tblLook w:val="0000" w:firstRow="0" w:lastRow="0" w:firstColumn="0" w:lastColumn="0" w:noHBand="0" w:noVBand="0"/>
      </w:tblPr>
      <w:tblGrid>
        <w:gridCol w:w="7193"/>
        <w:gridCol w:w="1815"/>
      </w:tblGrid>
      <w:tr w:rsidR="000870C1" w:rsidRPr="000870C1" w:rsidTr="000870C1">
        <w:trPr>
          <w:trHeight w:val="460"/>
        </w:trPr>
        <w:tc>
          <w:tcPr>
            <w:tcW w:w="7193" w:type="dxa"/>
            <w:tcBorders>
              <w:top w:val="single" w:sz="4" w:space="0" w:color="000000"/>
              <w:left w:val="single" w:sz="4" w:space="0" w:color="000000"/>
              <w:bottom w:val="single" w:sz="4" w:space="0" w:color="000000"/>
            </w:tcBorders>
            <w:shd w:val="clear" w:color="auto" w:fill="auto"/>
          </w:tcPr>
          <w:p w:rsidR="000870C1" w:rsidRPr="000870C1" w:rsidRDefault="000870C1" w:rsidP="000870C1">
            <w:pPr>
              <w:snapToGrid w:val="0"/>
              <w:jc w:val="center"/>
              <w:rPr>
                <w:rFonts w:ascii="Times New Roman" w:hAnsi="Times New Roman" w:cs="Times New Roman"/>
                <w:b/>
                <w:sz w:val="28"/>
                <w:szCs w:val="28"/>
              </w:rPr>
            </w:pPr>
            <w:r w:rsidRPr="000870C1">
              <w:rPr>
                <w:rFonts w:ascii="Times New Roman" w:hAnsi="Times New Roman" w:cs="Times New Roman"/>
                <w:b/>
                <w:sz w:val="28"/>
                <w:szCs w:val="28"/>
              </w:rPr>
              <w:t>Вид учебной работы</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870C1" w:rsidRPr="000870C1" w:rsidRDefault="000870C1" w:rsidP="000870C1">
            <w:pPr>
              <w:snapToGrid w:val="0"/>
              <w:jc w:val="center"/>
              <w:rPr>
                <w:rFonts w:ascii="Times New Roman" w:hAnsi="Times New Roman" w:cs="Times New Roman"/>
                <w:b/>
                <w:i/>
                <w:iCs/>
                <w:sz w:val="28"/>
                <w:szCs w:val="28"/>
              </w:rPr>
            </w:pPr>
            <w:r w:rsidRPr="000870C1">
              <w:rPr>
                <w:rFonts w:ascii="Times New Roman" w:hAnsi="Times New Roman" w:cs="Times New Roman"/>
                <w:b/>
                <w:i/>
                <w:iCs/>
                <w:sz w:val="28"/>
                <w:szCs w:val="28"/>
              </w:rPr>
              <w:t>Объем часов</w:t>
            </w:r>
          </w:p>
        </w:tc>
      </w:tr>
      <w:tr w:rsidR="000870C1" w:rsidRPr="000870C1" w:rsidTr="000870C1">
        <w:tc>
          <w:tcPr>
            <w:tcW w:w="7193" w:type="dxa"/>
            <w:tcBorders>
              <w:top w:val="single" w:sz="4" w:space="0" w:color="000000"/>
              <w:left w:val="single" w:sz="4" w:space="0" w:color="000000"/>
              <w:bottom w:val="single" w:sz="4" w:space="0" w:color="000000"/>
            </w:tcBorders>
            <w:shd w:val="clear" w:color="auto" w:fill="auto"/>
          </w:tcPr>
          <w:p w:rsidR="000870C1" w:rsidRPr="000870C1" w:rsidRDefault="000870C1" w:rsidP="000870C1">
            <w:pPr>
              <w:snapToGrid w:val="0"/>
              <w:jc w:val="both"/>
              <w:rPr>
                <w:rFonts w:ascii="Times New Roman" w:hAnsi="Times New Roman" w:cs="Times New Roman"/>
                <w:b/>
                <w:sz w:val="28"/>
                <w:szCs w:val="28"/>
              </w:rPr>
            </w:pPr>
            <w:r w:rsidRPr="000870C1">
              <w:rPr>
                <w:rFonts w:ascii="Times New Roman" w:hAnsi="Times New Roman" w:cs="Times New Roman"/>
                <w:b/>
                <w:sz w:val="28"/>
                <w:szCs w:val="28"/>
              </w:rPr>
              <w:t>Объем образовательной программы</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870C1" w:rsidRPr="000870C1" w:rsidRDefault="000870C1" w:rsidP="000870C1">
            <w:pPr>
              <w:snapToGrid w:val="0"/>
              <w:jc w:val="center"/>
              <w:rPr>
                <w:rFonts w:ascii="Times New Roman" w:hAnsi="Times New Roman" w:cs="Times New Roman"/>
                <w:iCs/>
                <w:sz w:val="28"/>
                <w:szCs w:val="28"/>
              </w:rPr>
            </w:pPr>
            <w:r w:rsidRPr="000870C1">
              <w:rPr>
                <w:rFonts w:ascii="Times New Roman" w:hAnsi="Times New Roman" w:cs="Times New Roman"/>
                <w:iCs/>
                <w:sz w:val="28"/>
                <w:szCs w:val="28"/>
              </w:rPr>
              <w:t>100</w:t>
            </w:r>
          </w:p>
        </w:tc>
      </w:tr>
      <w:tr w:rsidR="000870C1" w:rsidRPr="000870C1" w:rsidTr="000870C1">
        <w:tc>
          <w:tcPr>
            <w:tcW w:w="7193" w:type="dxa"/>
            <w:tcBorders>
              <w:top w:val="single" w:sz="4" w:space="0" w:color="000000"/>
              <w:left w:val="single" w:sz="4" w:space="0" w:color="000000"/>
              <w:bottom w:val="single" w:sz="4" w:space="0" w:color="000000"/>
            </w:tcBorders>
            <w:shd w:val="clear" w:color="auto" w:fill="auto"/>
          </w:tcPr>
          <w:p w:rsidR="000870C1" w:rsidRPr="000870C1" w:rsidRDefault="000870C1" w:rsidP="000870C1">
            <w:pPr>
              <w:snapToGrid w:val="0"/>
              <w:jc w:val="both"/>
              <w:rPr>
                <w:rFonts w:ascii="Times New Roman" w:hAnsi="Times New Roman" w:cs="Times New Roman"/>
                <w:sz w:val="28"/>
                <w:szCs w:val="28"/>
              </w:rPr>
            </w:pPr>
            <w:r w:rsidRPr="000870C1">
              <w:rPr>
                <w:rFonts w:ascii="Times New Roman" w:hAnsi="Times New Roman" w:cs="Times New Roman"/>
                <w:sz w:val="28"/>
                <w:szCs w:val="28"/>
              </w:rPr>
              <w:t>в том числе:</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870C1" w:rsidRPr="000870C1" w:rsidRDefault="000870C1" w:rsidP="000870C1">
            <w:pPr>
              <w:snapToGrid w:val="0"/>
              <w:jc w:val="center"/>
              <w:rPr>
                <w:rFonts w:ascii="Times New Roman" w:hAnsi="Times New Roman" w:cs="Times New Roman"/>
                <w:iCs/>
                <w:sz w:val="28"/>
                <w:szCs w:val="28"/>
              </w:rPr>
            </w:pPr>
          </w:p>
        </w:tc>
      </w:tr>
      <w:tr w:rsidR="000870C1" w:rsidRPr="000870C1" w:rsidTr="000870C1">
        <w:tc>
          <w:tcPr>
            <w:tcW w:w="7193" w:type="dxa"/>
            <w:tcBorders>
              <w:top w:val="single" w:sz="4" w:space="0" w:color="000000"/>
              <w:left w:val="single" w:sz="4" w:space="0" w:color="000000"/>
              <w:bottom w:val="single" w:sz="4" w:space="0" w:color="000000"/>
            </w:tcBorders>
            <w:shd w:val="clear" w:color="auto" w:fill="auto"/>
          </w:tcPr>
          <w:p w:rsidR="000870C1" w:rsidRPr="000870C1" w:rsidRDefault="000870C1" w:rsidP="000870C1">
            <w:pPr>
              <w:snapToGrid w:val="0"/>
              <w:jc w:val="both"/>
              <w:rPr>
                <w:rFonts w:ascii="Times New Roman" w:hAnsi="Times New Roman" w:cs="Times New Roman"/>
                <w:sz w:val="28"/>
                <w:szCs w:val="28"/>
              </w:rPr>
            </w:pPr>
            <w:r w:rsidRPr="000870C1">
              <w:rPr>
                <w:rFonts w:ascii="Times New Roman" w:hAnsi="Times New Roman" w:cs="Times New Roman"/>
                <w:sz w:val="28"/>
                <w:szCs w:val="28"/>
              </w:rPr>
              <w:t xml:space="preserve">     теоретическое обучение</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870C1" w:rsidRPr="000870C1" w:rsidRDefault="000870C1" w:rsidP="000870C1">
            <w:pPr>
              <w:snapToGrid w:val="0"/>
              <w:jc w:val="center"/>
              <w:rPr>
                <w:rFonts w:ascii="Times New Roman" w:hAnsi="Times New Roman" w:cs="Times New Roman"/>
                <w:iCs/>
                <w:sz w:val="28"/>
                <w:szCs w:val="28"/>
              </w:rPr>
            </w:pPr>
            <w:r w:rsidRPr="000870C1">
              <w:rPr>
                <w:rFonts w:ascii="Times New Roman" w:hAnsi="Times New Roman" w:cs="Times New Roman"/>
                <w:iCs/>
                <w:sz w:val="28"/>
                <w:szCs w:val="28"/>
              </w:rPr>
              <w:t>56</w:t>
            </w:r>
          </w:p>
        </w:tc>
      </w:tr>
      <w:tr w:rsidR="000870C1" w:rsidRPr="000870C1" w:rsidTr="000870C1">
        <w:trPr>
          <w:trHeight w:val="343"/>
        </w:trPr>
        <w:tc>
          <w:tcPr>
            <w:tcW w:w="7193" w:type="dxa"/>
            <w:tcBorders>
              <w:top w:val="single" w:sz="4" w:space="0" w:color="000000"/>
              <w:left w:val="single" w:sz="4" w:space="0" w:color="000000"/>
              <w:bottom w:val="single" w:sz="4" w:space="0" w:color="000000"/>
            </w:tcBorders>
            <w:shd w:val="clear" w:color="auto" w:fill="auto"/>
          </w:tcPr>
          <w:p w:rsidR="000870C1" w:rsidRPr="000870C1" w:rsidRDefault="000870C1" w:rsidP="000870C1">
            <w:pPr>
              <w:snapToGrid w:val="0"/>
              <w:jc w:val="both"/>
              <w:rPr>
                <w:rFonts w:ascii="Times New Roman" w:hAnsi="Times New Roman" w:cs="Times New Roman"/>
                <w:sz w:val="28"/>
                <w:szCs w:val="28"/>
              </w:rPr>
            </w:pPr>
            <w:r w:rsidRPr="000870C1">
              <w:rPr>
                <w:rFonts w:ascii="Times New Roman" w:hAnsi="Times New Roman" w:cs="Times New Roman"/>
                <w:sz w:val="28"/>
                <w:szCs w:val="28"/>
              </w:rPr>
              <w:t xml:space="preserve">     практические занятия</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870C1" w:rsidRPr="000870C1" w:rsidRDefault="000870C1" w:rsidP="000870C1">
            <w:pPr>
              <w:snapToGrid w:val="0"/>
              <w:jc w:val="center"/>
              <w:rPr>
                <w:rFonts w:ascii="Times New Roman" w:hAnsi="Times New Roman" w:cs="Times New Roman"/>
                <w:iCs/>
                <w:sz w:val="28"/>
                <w:szCs w:val="28"/>
              </w:rPr>
            </w:pPr>
            <w:r w:rsidRPr="000870C1">
              <w:rPr>
                <w:rFonts w:ascii="Times New Roman" w:hAnsi="Times New Roman" w:cs="Times New Roman"/>
                <w:iCs/>
                <w:sz w:val="28"/>
                <w:szCs w:val="28"/>
              </w:rPr>
              <w:t>40</w:t>
            </w:r>
          </w:p>
        </w:tc>
      </w:tr>
      <w:tr w:rsidR="000870C1" w:rsidRPr="000870C1" w:rsidTr="000870C1">
        <w:trPr>
          <w:trHeight w:val="343"/>
        </w:trPr>
        <w:tc>
          <w:tcPr>
            <w:tcW w:w="7193" w:type="dxa"/>
            <w:tcBorders>
              <w:top w:val="single" w:sz="4" w:space="0" w:color="000000"/>
              <w:left w:val="single" w:sz="4" w:space="0" w:color="000000"/>
              <w:bottom w:val="single" w:sz="4" w:space="0" w:color="000000"/>
            </w:tcBorders>
            <w:shd w:val="clear" w:color="auto" w:fill="auto"/>
          </w:tcPr>
          <w:p w:rsidR="000870C1" w:rsidRPr="000870C1" w:rsidRDefault="000870C1" w:rsidP="000870C1">
            <w:pPr>
              <w:snapToGrid w:val="0"/>
              <w:jc w:val="both"/>
              <w:rPr>
                <w:rFonts w:ascii="Times New Roman" w:hAnsi="Times New Roman" w:cs="Times New Roman"/>
                <w:sz w:val="28"/>
                <w:szCs w:val="28"/>
              </w:rPr>
            </w:pPr>
            <w:r w:rsidRPr="000870C1">
              <w:rPr>
                <w:rFonts w:ascii="Times New Roman" w:hAnsi="Times New Roman" w:cs="Times New Roman"/>
                <w:i/>
                <w:sz w:val="28"/>
                <w:szCs w:val="28"/>
              </w:rPr>
              <w:t xml:space="preserve">Самостоятельная работа </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870C1" w:rsidRPr="000870C1" w:rsidRDefault="000870C1" w:rsidP="000870C1">
            <w:pPr>
              <w:snapToGrid w:val="0"/>
              <w:jc w:val="center"/>
              <w:rPr>
                <w:rFonts w:ascii="Times New Roman" w:hAnsi="Times New Roman" w:cs="Times New Roman"/>
                <w:iCs/>
                <w:sz w:val="28"/>
                <w:szCs w:val="28"/>
              </w:rPr>
            </w:pPr>
            <w:r w:rsidRPr="000870C1">
              <w:rPr>
                <w:rFonts w:ascii="Times New Roman" w:hAnsi="Times New Roman" w:cs="Times New Roman"/>
                <w:iCs/>
                <w:sz w:val="28"/>
                <w:szCs w:val="28"/>
              </w:rPr>
              <w:t>4</w:t>
            </w:r>
          </w:p>
        </w:tc>
      </w:tr>
      <w:tr w:rsidR="000870C1" w:rsidRPr="000870C1" w:rsidTr="000870C1">
        <w:trPr>
          <w:trHeight w:val="343"/>
        </w:trPr>
        <w:tc>
          <w:tcPr>
            <w:tcW w:w="7193" w:type="dxa"/>
            <w:tcBorders>
              <w:top w:val="single" w:sz="4" w:space="0" w:color="000000"/>
              <w:left w:val="single" w:sz="4" w:space="0" w:color="000000"/>
              <w:bottom w:val="single" w:sz="4" w:space="0" w:color="000000"/>
            </w:tcBorders>
            <w:shd w:val="clear" w:color="auto" w:fill="auto"/>
          </w:tcPr>
          <w:p w:rsidR="000870C1" w:rsidRPr="000870C1" w:rsidRDefault="000870C1" w:rsidP="000870C1">
            <w:pPr>
              <w:snapToGrid w:val="0"/>
              <w:jc w:val="both"/>
              <w:rPr>
                <w:rFonts w:ascii="Times New Roman" w:hAnsi="Times New Roman" w:cs="Times New Roman"/>
                <w:i/>
                <w:sz w:val="28"/>
                <w:szCs w:val="28"/>
              </w:rPr>
            </w:pPr>
            <w:r w:rsidRPr="000870C1">
              <w:rPr>
                <w:rFonts w:ascii="Times New Roman" w:hAnsi="Times New Roman" w:cs="Times New Roman"/>
                <w:b/>
                <w:iCs/>
                <w:sz w:val="28"/>
                <w:szCs w:val="28"/>
              </w:rPr>
              <w:t>Промежуточная аттестация</w:t>
            </w:r>
            <w:r w:rsidR="00366AAF">
              <w:rPr>
                <w:rFonts w:ascii="Times New Roman" w:hAnsi="Times New Roman" w:cs="Times New Roman"/>
                <w:b/>
                <w:iCs/>
                <w:sz w:val="28"/>
                <w:szCs w:val="28"/>
              </w:rPr>
              <w:t xml:space="preserve"> в виде дифференцированного зачета</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0870C1" w:rsidRPr="000870C1" w:rsidRDefault="000870C1" w:rsidP="000870C1">
            <w:pPr>
              <w:snapToGrid w:val="0"/>
              <w:jc w:val="center"/>
              <w:rPr>
                <w:rFonts w:ascii="Times New Roman" w:hAnsi="Times New Roman" w:cs="Times New Roman"/>
                <w:iCs/>
                <w:sz w:val="28"/>
                <w:szCs w:val="28"/>
              </w:rPr>
            </w:pPr>
          </w:p>
        </w:tc>
      </w:tr>
    </w:tbl>
    <w:p w:rsidR="000870C1" w:rsidRPr="000870C1" w:rsidRDefault="000870C1" w:rsidP="00632F96">
      <w:pPr>
        <w:framePr w:w="10269" w:wrap="auto" w:hAnchor="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sectPr w:rsidR="000870C1" w:rsidRPr="000870C1" w:rsidSect="000870C1">
          <w:footerReference w:type="default" r:id="rId9"/>
          <w:pgSz w:w="11906" w:h="16838"/>
          <w:pgMar w:top="1134" w:right="991" w:bottom="992" w:left="851" w:header="720" w:footer="709" w:gutter="0"/>
          <w:cols w:space="720"/>
          <w:titlePg/>
          <w:docGrid w:linePitch="360"/>
        </w:sectPr>
      </w:pPr>
    </w:p>
    <w:p w:rsidR="000870C1" w:rsidRPr="000870C1" w:rsidRDefault="000870C1" w:rsidP="00364291">
      <w:pPr>
        <w:pStyle w:val="1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ind w:left="284" w:firstLine="0"/>
        <w:rPr>
          <w:rFonts w:ascii="Times New Roman" w:hAnsi="Times New Roman"/>
          <w:sz w:val="24"/>
          <w:szCs w:val="24"/>
        </w:rPr>
      </w:pPr>
      <w:r w:rsidRPr="006C6437">
        <w:rPr>
          <w:rFonts w:ascii="Times New Roman" w:hAnsi="Times New Roman"/>
          <w:sz w:val="24"/>
          <w:szCs w:val="24"/>
        </w:rPr>
        <w:lastRenderedPageBreak/>
        <w:t>2.2. Примерный тематический план и содержание учебной дисциплины «</w:t>
      </w:r>
      <w:r>
        <w:rPr>
          <w:rFonts w:ascii="Times New Roman" w:hAnsi="Times New Roman"/>
          <w:sz w:val="24"/>
          <w:szCs w:val="24"/>
        </w:rPr>
        <w:t xml:space="preserve">ОП.03. </w:t>
      </w:r>
      <w:r w:rsidRPr="006C6437">
        <w:rPr>
          <w:rFonts w:ascii="Times New Roman" w:hAnsi="Times New Roman"/>
          <w:sz w:val="24"/>
          <w:szCs w:val="24"/>
        </w:rPr>
        <w:t>Электротехника и электроника»</w:t>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r w:rsidRPr="000870C1">
        <w:rPr>
          <w:rFonts w:ascii="Times New Roman" w:hAnsi="Times New Roman"/>
          <w:i/>
          <w:sz w:val="24"/>
          <w:szCs w:val="24"/>
        </w:rPr>
        <w:tab/>
      </w:r>
    </w:p>
    <w:tbl>
      <w:tblPr>
        <w:tblW w:w="15593" w:type="dxa"/>
        <w:tblInd w:w="250" w:type="dxa"/>
        <w:tblLayout w:type="fixed"/>
        <w:tblLook w:val="0000" w:firstRow="0" w:lastRow="0" w:firstColumn="0" w:lastColumn="0" w:noHBand="0" w:noVBand="0"/>
      </w:tblPr>
      <w:tblGrid>
        <w:gridCol w:w="2552"/>
        <w:gridCol w:w="8960"/>
        <w:gridCol w:w="993"/>
        <w:gridCol w:w="3088"/>
      </w:tblGrid>
      <w:tr w:rsidR="00632F96" w:rsidRPr="00702B22" w:rsidTr="007B11C1">
        <w:trPr>
          <w:trHeight w:val="870"/>
        </w:trPr>
        <w:tc>
          <w:tcPr>
            <w:tcW w:w="2552" w:type="dxa"/>
            <w:tcBorders>
              <w:top w:val="single" w:sz="4" w:space="0" w:color="000000"/>
              <w:left w:val="single" w:sz="4" w:space="0" w:color="000000"/>
              <w:bottom w:val="single" w:sz="4" w:space="0" w:color="auto"/>
            </w:tcBorders>
            <w:shd w:val="clear" w:color="auto" w:fill="auto"/>
          </w:tcPr>
          <w:p w:rsidR="007B11C1"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p>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Наименование разделов и тем</w:t>
            </w:r>
          </w:p>
        </w:tc>
        <w:tc>
          <w:tcPr>
            <w:tcW w:w="8960" w:type="dxa"/>
            <w:tcBorders>
              <w:top w:val="single" w:sz="4" w:space="0" w:color="000000"/>
              <w:left w:val="single" w:sz="4" w:space="0" w:color="000000"/>
              <w:bottom w:val="single" w:sz="4" w:space="0" w:color="auto"/>
            </w:tcBorders>
            <w:shd w:val="clear" w:color="auto" w:fill="auto"/>
          </w:tcPr>
          <w:p w:rsidR="007B11C1"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rPr>
            </w:pPr>
          </w:p>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414C20">
              <w:rPr>
                <w:rFonts w:ascii="Times New Roman" w:hAnsi="Times New Roman" w:cs="Times New Roman"/>
                <w:b/>
                <w:bCs/>
              </w:rPr>
              <w:t xml:space="preserve">Содержание учебного материала и формы организации деятельности </w:t>
            </w:r>
            <w:proofErr w:type="gramStart"/>
            <w:r w:rsidRPr="00414C20">
              <w:rPr>
                <w:rFonts w:ascii="Times New Roman" w:hAnsi="Times New Roman" w:cs="Times New Roman"/>
                <w:b/>
                <w:bCs/>
              </w:rPr>
              <w:t>обучающихся</w:t>
            </w:r>
            <w:proofErr w:type="gramEnd"/>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7B11C1"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p>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Объем</w:t>
            </w:r>
            <w:r>
              <w:rPr>
                <w:rFonts w:ascii="Times New Roman" w:hAnsi="Times New Roman" w:cs="Times New Roman"/>
                <w:b/>
                <w:bCs/>
                <w:sz w:val="24"/>
                <w:szCs w:val="24"/>
              </w:rPr>
              <w:t xml:space="preserve"> в</w:t>
            </w:r>
            <w:r w:rsidRPr="00702B22">
              <w:rPr>
                <w:rFonts w:ascii="Times New Roman" w:hAnsi="Times New Roman" w:cs="Times New Roman"/>
                <w:b/>
                <w:bCs/>
                <w:sz w:val="24"/>
                <w:szCs w:val="24"/>
              </w:rPr>
              <w:t xml:space="preserve"> ча</w:t>
            </w:r>
            <w:r>
              <w:rPr>
                <w:rFonts w:ascii="Times New Roman" w:hAnsi="Times New Roman" w:cs="Times New Roman"/>
                <w:b/>
                <w:bCs/>
                <w:sz w:val="24"/>
                <w:szCs w:val="24"/>
              </w:rPr>
              <w:t>сах</w:t>
            </w:r>
            <w:r w:rsidRPr="00702B22">
              <w:rPr>
                <w:rFonts w:ascii="Times New Roman" w:hAnsi="Times New Roman" w:cs="Times New Roman"/>
                <w:b/>
                <w:bCs/>
                <w:sz w:val="24"/>
                <w:szCs w:val="24"/>
              </w:rPr>
              <w:t xml:space="preserve"> </w:t>
            </w:r>
          </w:p>
        </w:tc>
        <w:tc>
          <w:tcPr>
            <w:tcW w:w="3088" w:type="dxa"/>
            <w:tcBorders>
              <w:top w:val="single" w:sz="4" w:space="0" w:color="000000"/>
              <w:left w:val="single" w:sz="4" w:space="0" w:color="000000"/>
              <w:bottom w:val="single" w:sz="4" w:space="0" w:color="auto"/>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414C20">
              <w:rPr>
                <w:rFonts w:ascii="Times New Roman" w:hAnsi="Times New Roman" w:cs="Times New Roman"/>
                <w:b/>
                <w:bCs/>
              </w:rPr>
              <w:t>Коды компетенций, формированию которых способствует элемент программы</w:t>
            </w:r>
          </w:p>
        </w:tc>
      </w:tr>
      <w:tr w:rsidR="00632F96" w:rsidRPr="00702B22" w:rsidTr="007B11C1">
        <w:trPr>
          <w:trHeight w:val="189"/>
        </w:trPr>
        <w:tc>
          <w:tcPr>
            <w:tcW w:w="2552" w:type="dxa"/>
            <w:vMerge w:val="restart"/>
            <w:tcBorders>
              <w:top w:val="single" w:sz="4" w:space="0" w:color="000000"/>
              <w:left w:val="single" w:sz="4" w:space="0" w:color="000000"/>
            </w:tcBorders>
            <w:shd w:val="clear" w:color="auto" w:fill="auto"/>
          </w:tcPr>
          <w:p w:rsidR="00632F96" w:rsidRPr="001A7391" w:rsidRDefault="00632F96" w:rsidP="0063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sidRPr="001A7391">
              <w:rPr>
                <w:rFonts w:ascii="Times New Roman" w:hAnsi="Times New Roman" w:cs="Times New Roman"/>
                <w:bCs/>
                <w:sz w:val="24"/>
                <w:szCs w:val="24"/>
              </w:rPr>
              <w:t>Тема 1. Электрическое поле.</w:t>
            </w:r>
          </w:p>
        </w:tc>
        <w:tc>
          <w:tcPr>
            <w:tcW w:w="8960" w:type="dxa"/>
            <w:tcBorders>
              <w:top w:val="single" w:sz="4" w:space="0" w:color="000000"/>
              <w:left w:val="single" w:sz="4" w:space="0" w:color="000000"/>
              <w:bottom w:val="single" w:sz="4" w:space="0" w:color="auto"/>
            </w:tcBorders>
            <w:shd w:val="clear" w:color="auto" w:fill="auto"/>
          </w:tcPr>
          <w:p w:rsidR="00632F96" w:rsidRPr="0046088E"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auto"/>
          </w:tcPr>
          <w:p w:rsidR="00632F96" w:rsidRPr="00F03D9D" w:rsidRDefault="00010994"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Pr>
                <w:rFonts w:ascii="Times New Roman" w:hAnsi="Times New Roman" w:cs="Times New Roman"/>
                <w:bCs/>
                <w:sz w:val="24"/>
                <w:szCs w:val="24"/>
              </w:rPr>
              <w:t>2/2</w:t>
            </w:r>
          </w:p>
        </w:tc>
        <w:tc>
          <w:tcPr>
            <w:tcW w:w="3088" w:type="dxa"/>
            <w:vMerge w:val="restart"/>
            <w:tcBorders>
              <w:top w:val="single" w:sz="4" w:space="0" w:color="000000"/>
              <w:left w:val="single" w:sz="4" w:space="0" w:color="000000"/>
              <w:right w:val="single" w:sz="4" w:space="0" w:color="auto"/>
            </w:tcBorders>
          </w:tcPr>
          <w:p w:rsidR="00632F96"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32F96" w:rsidRPr="00702B22" w:rsidTr="00DD76B3">
        <w:trPr>
          <w:trHeight w:val="825"/>
        </w:trPr>
        <w:tc>
          <w:tcPr>
            <w:tcW w:w="2552" w:type="dxa"/>
            <w:vMerge/>
            <w:tcBorders>
              <w:left w:val="single" w:sz="4" w:space="0" w:color="000000"/>
              <w:bottom w:val="single" w:sz="4" w:space="0" w:color="auto"/>
            </w:tcBorders>
            <w:shd w:val="clear" w:color="auto" w:fill="auto"/>
          </w:tcPr>
          <w:p w:rsidR="00632F96" w:rsidRPr="001A7391"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Понятие об электрическом поле. Основные характеристики электрического поля. Проводники и диэлектрики в электрическом поле.  Устройство и назначение конденсаторов. Ёмкость конденсатора. Соединение конденсаторов.</w:t>
            </w:r>
          </w:p>
        </w:tc>
        <w:tc>
          <w:tcPr>
            <w:tcW w:w="993" w:type="dxa"/>
            <w:vMerge/>
            <w:tcBorders>
              <w:left w:val="single" w:sz="4" w:space="0" w:color="000000"/>
              <w:bottom w:val="single" w:sz="4" w:space="0" w:color="auto"/>
              <w:right w:val="single" w:sz="4" w:space="0" w:color="000000"/>
            </w:tcBorders>
            <w:shd w:val="clear" w:color="auto" w:fill="auto"/>
          </w:tcPr>
          <w:p w:rsidR="00632F96" w:rsidRPr="00632F96"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c>
          <w:tcPr>
            <w:tcW w:w="3088" w:type="dxa"/>
            <w:vMerge/>
            <w:tcBorders>
              <w:left w:val="single" w:sz="4" w:space="0" w:color="000000"/>
              <w:bottom w:val="single" w:sz="4" w:space="0" w:color="auto"/>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hAnsi="Times New Roman" w:cs="Times New Roman"/>
                <w:bCs/>
                <w:i/>
                <w:sz w:val="24"/>
                <w:szCs w:val="24"/>
              </w:rPr>
            </w:pPr>
          </w:p>
        </w:tc>
      </w:tr>
      <w:tr w:rsidR="00DD76B3" w:rsidRPr="00702B22" w:rsidTr="00AF3C82">
        <w:trPr>
          <w:trHeight w:val="240"/>
        </w:trPr>
        <w:tc>
          <w:tcPr>
            <w:tcW w:w="2552" w:type="dxa"/>
            <w:vMerge w:val="restart"/>
            <w:tcBorders>
              <w:top w:val="single" w:sz="4" w:space="0" w:color="auto"/>
              <w:left w:val="single" w:sz="4" w:space="0" w:color="000000"/>
            </w:tcBorders>
            <w:shd w:val="clear" w:color="auto" w:fill="auto"/>
          </w:tcPr>
          <w:p w:rsidR="00DD76B3" w:rsidRPr="001A7391" w:rsidRDefault="00DD76B3"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2</w:t>
            </w:r>
            <w:r w:rsidRPr="001A7391">
              <w:rPr>
                <w:rFonts w:ascii="Times New Roman" w:hAnsi="Times New Roman" w:cs="Times New Roman"/>
                <w:bCs/>
                <w:sz w:val="24"/>
                <w:szCs w:val="24"/>
              </w:rPr>
              <w:t xml:space="preserve">. </w:t>
            </w:r>
            <w:r>
              <w:rPr>
                <w:rFonts w:ascii="Times New Roman" w:hAnsi="Times New Roman" w:cs="Times New Roman"/>
                <w:bCs/>
                <w:sz w:val="24"/>
                <w:szCs w:val="24"/>
              </w:rPr>
              <w:t>Источники тока</w:t>
            </w:r>
            <w:r w:rsidRPr="001A7391">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auto"/>
            </w:tcBorders>
            <w:shd w:val="clear" w:color="auto" w:fill="auto"/>
          </w:tcPr>
          <w:p w:rsidR="00DD76B3" w:rsidRPr="00702B22"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DD76B3" w:rsidRPr="00010994"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sidRPr="00010994">
              <w:rPr>
                <w:rFonts w:ascii="Times New Roman" w:hAnsi="Times New Roman" w:cs="Times New Roman"/>
                <w:bCs/>
                <w:sz w:val="24"/>
                <w:szCs w:val="24"/>
              </w:rPr>
              <w:t>2/4</w:t>
            </w:r>
          </w:p>
        </w:tc>
        <w:tc>
          <w:tcPr>
            <w:tcW w:w="3088" w:type="dxa"/>
            <w:vMerge w:val="restart"/>
            <w:tcBorders>
              <w:top w:val="single" w:sz="4" w:space="0" w:color="auto"/>
              <w:left w:val="single" w:sz="4" w:space="0" w:color="000000"/>
              <w:right w:val="single" w:sz="4" w:space="0" w:color="auto"/>
            </w:tcBorders>
          </w:tcPr>
          <w:p w:rsidR="00DD76B3"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DD76B3" w:rsidRPr="00702B22" w:rsidTr="00DD76B3">
        <w:trPr>
          <w:trHeight w:val="375"/>
        </w:trPr>
        <w:tc>
          <w:tcPr>
            <w:tcW w:w="2552" w:type="dxa"/>
            <w:vMerge/>
            <w:tcBorders>
              <w:left w:val="single" w:sz="4" w:space="0" w:color="000000"/>
              <w:bottom w:val="single" w:sz="4" w:space="0" w:color="auto"/>
            </w:tcBorders>
            <w:shd w:val="clear" w:color="auto" w:fill="auto"/>
          </w:tcPr>
          <w:p w:rsidR="00DD76B3" w:rsidRPr="001A7391"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DD76B3" w:rsidRPr="00702B22"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Источники</w:t>
            </w:r>
            <w:r w:rsidR="00010994">
              <w:rPr>
                <w:rFonts w:ascii="Times New Roman" w:hAnsi="Times New Roman" w:cs="Times New Roman"/>
                <w:bCs/>
                <w:sz w:val="24"/>
                <w:szCs w:val="24"/>
              </w:rPr>
              <w:t xml:space="preserve">  переменного тока</w:t>
            </w:r>
            <w:r>
              <w:rPr>
                <w:rFonts w:ascii="Times New Roman" w:hAnsi="Times New Roman" w:cs="Times New Roman"/>
                <w:bCs/>
                <w:sz w:val="24"/>
                <w:szCs w:val="24"/>
              </w:rPr>
              <w:t xml:space="preserve">. Способы регенерации электрического тока. Разновидности электростанции  и их структура использования. </w:t>
            </w:r>
          </w:p>
        </w:tc>
        <w:tc>
          <w:tcPr>
            <w:tcW w:w="993" w:type="dxa"/>
            <w:vMerge/>
            <w:tcBorders>
              <w:left w:val="single" w:sz="4" w:space="0" w:color="000000"/>
              <w:bottom w:val="single" w:sz="4" w:space="0" w:color="auto"/>
              <w:right w:val="single" w:sz="4" w:space="0" w:color="000000"/>
            </w:tcBorders>
            <w:shd w:val="clear" w:color="auto" w:fill="auto"/>
          </w:tcPr>
          <w:p w:rsidR="00DD76B3" w:rsidRPr="00010994"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DD76B3" w:rsidRPr="00702B22"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hAnsi="Times New Roman" w:cs="Times New Roman"/>
                <w:bCs/>
                <w:i/>
                <w:sz w:val="24"/>
                <w:szCs w:val="24"/>
              </w:rPr>
            </w:pPr>
          </w:p>
        </w:tc>
      </w:tr>
      <w:tr w:rsidR="00DD76B3" w:rsidRPr="00702B22" w:rsidTr="00AF3C82">
        <w:trPr>
          <w:trHeight w:val="176"/>
        </w:trPr>
        <w:tc>
          <w:tcPr>
            <w:tcW w:w="2552" w:type="dxa"/>
            <w:vMerge w:val="restart"/>
            <w:tcBorders>
              <w:top w:val="single" w:sz="4" w:space="0" w:color="auto"/>
              <w:left w:val="single" w:sz="4" w:space="0" w:color="000000"/>
            </w:tcBorders>
            <w:shd w:val="clear" w:color="auto" w:fill="auto"/>
          </w:tcPr>
          <w:p w:rsidR="00DD76B3" w:rsidRPr="001A7391" w:rsidRDefault="00DD76B3"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3</w:t>
            </w:r>
            <w:r>
              <w:rPr>
                <w:rFonts w:ascii="Times New Roman" w:hAnsi="Times New Roman" w:cs="Times New Roman"/>
                <w:bCs/>
                <w:sz w:val="24"/>
                <w:szCs w:val="24"/>
              </w:rPr>
              <w:t>. Аккумуляторная батарея</w:t>
            </w:r>
          </w:p>
        </w:tc>
        <w:tc>
          <w:tcPr>
            <w:tcW w:w="8960" w:type="dxa"/>
            <w:tcBorders>
              <w:top w:val="single" w:sz="4" w:space="0" w:color="auto"/>
              <w:left w:val="single" w:sz="4" w:space="0" w:color="000000"/>
              <w:bottom w:val="single" w:sz="4" w:space="0" w:color="auto"/>
            </w:tcBorders>
            <w:shd w:val="clear" w:color="auto" w:fill="auto"/>
          </w:tcPr>
          <w:p w:rsidR="00DD76B3"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DD76B3"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2/6</w:t>
            </w:r>
          </w:p>
        </w:tc>
        <w:tc>
          <w:tcPr>
            <w:tcW w:w="3088" w:type="dxa"/>
            <w:vMerge w:val="restart"/>
            <w:tcBorders>
              <w:top w:val="single" w:sz="4" w:space="0" w:color="auto"/>
              <w:left w:val="single" w:sz="4" w:space="0" w:color="000000"/>
              <w:right w:val="single" w:sz="4" w:space="0" w:color="auto"/>
            </w:tcBorders>
          </w:tcPr>
          <w:p w:rsidR="00DD76B3"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DD76B3" w:rsidRPr="00702B22" w:rsidTr="00AF3C82">
        <w:trPr>
          <w:trHeight w:val="285"/>
        </w:trPr>
        <w:tc>
          <w:tcPr>
            <w:tcW w:w="2552" w:type="dxa"/>
            <w:vMerge/>
            <w:tcBorders>
              <w:left w:val="single" w:sz="4" w:space="0" w:color="000000"/>
              <w:bottom w:val="single" w:sz="4" w:space="0" w:color="000000"/>
            </w:tcBorders>
            <w:shd w:val="clear" w:color="auto" w:fill="auto"/>
          </w:tcPr>
          <w:p w:rsidR="00DD76B3" w:rsidRPr="001A7391" w:rsidRDefault="00DD76B3"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000000"/>
            </w:tcBorders>
            <w:shd w:val="clear" w:color="auto" w:fill="auto"/>
          </w:tcPr>
          <w:p w:rsidR="00DD76B3"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Источники постоянного тока. Способы генерации постоянного тока. Аккумуляторная батарея, принцип работы и устройство. Способы зарядки источников постоянного тока.</w:t>
            </w:r>
          </w:p>
        </w:tc>
        <w:tc>
          <w:tcPr>
            <w:tcW w:w="993" w:type="dxa"/>
            <w:vMerge/>
            <w:tcBorders>
              <w:left w:val="single" w:sz="4" w:space="0" w:color="000000"/>
              <w:bottom w:val="single" w:sz="4" w:space="0" w:color="000000"/>
              <w:right w:val="single" w:sz="4" w:space="0" w:color="000000"/>
            </w:tcBorders>
            <w:shd w:val="clear" w:color="auto" w:fill="auto"/>
          </w:tcPr>
          <w:p w:rsidR="00DD76B3" w:rsidRPr="00A35478"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000000"/>
              <w:right w:val="single" w:sz="4" w:space="0" w:color="auto"/>
            </w:tcBorders>
          </w:tcPr>
          <w:p w:rsidR="00DD76B3" w:rsidRPr="00702B22"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hAnsi="Times New Roman" w:cs="Times New Roman"/>
                <w:bCs/>
                <w:i/>
                <w:sz w:val="24"/>
                <w:szCs w:val="24"/>
              </w:rPr>
            </w:pPr>
          </w:p>
        </w:tc>
      </w:tr>
      <w:tr w:rsidR="00632F96" w:rsidRPr="00702B22" w:rsidTr="007B11C1">
        <w:trPr>
          <w:trHeight w:val="1061"/>
        </w:trPr>
        <w:tc>
          <w:tcPr>
            <w:tcW w:w="2552" w:type="dxa"/>
            <w:tcBorders>
              <w:top w:val="single" w:sz="4" w:space="0" w:color="000000"/>
              <w:left w:val="single" w:sz="4" w:space="0" w:color="000000"/>
              <w:bottom w:val="single" w:sz="4" w:space="0" w:color="auto"/>
            </w:tcBorders>
            <w:shd w:val="clear" w:color="auto" w:fill="auto"/>
          </w:tcPr>
          <w:p w:rsidR="00632F96" w:rsidRPr="001A7391" w:rsidRDefault="000C66FA" w:rsidP="0063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4</w:t>
            </w:r>
            <w:r w:rsidR="00632F96" w:rsidRPr="001A7391">
              <w:rPr>
                <w:rFonts w:ascii="Times New Roman" w:hAnsi="Times New Roman" w:cs="Times New Roman"/>
                <w:bCs/>
                <w:sz w:val="24"/>
                <w:szCs w:val="24"/>
              </w:rPr>
              <w:t>. Измерительные приборы</w:t>
            </w:r>
          </w:p>
        </w:tc>
        <w:tc>
          <w:tcPr>
            <w:tcW w:w="8960" w:type="dxa"/>
            <w:tcBorders>
              <w:top w:val="single" w:sz="4" w:space="0" w:color="000000"/>
              <w:left w:val="single" w:sz="4" w:space="0" w:color="000000"/>
              <w:bottom w:val="single" w:sz="4" w:space="0" w:color="auto"/>
            </w:tcBorders>
            <w:shd w:val="clear" w:color="auto" w:fill="auto"/>
          </w:tcPr>
          <w:p w:rsidR="00632F96" w:rsidRPr="0046088E"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noProof/>
                <w:sz w:val="24"/>
                <w:szCs w:val="24"/>
              </w:rPr>
              <mc:AlternateContent>
                <mc:Choice Requires="wps">
                  <w:drawing>
                    <wp:anchor distT="4294967294" distB="4294967294" distL="114300" distR="114300" simplePos="0" relativeHeight="251681792" behindDoc="0" locked="0" layoutInCell="1" allowOverlap="1" wp14:anchorId="2CE9319C" wp14:editId="0920E6D9">
                      <wp:simplePos x="0" y="0"/>
                      <wp:positionH relativeFrom="column">
                        <wp:posOffset>-66675</wp:posOffset>
                      </wp:positionH>
                      <wp:positionV relativeFrom="paragraph">
                        <wp:posOffset>202564</wp:posOffset>
                      </wp:positionV>
                      <wp:extent cx="5676900" cy="0"/>
                      <wp:effectExtent l="0" t="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7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25pt,15.95pt" to="441.7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" strokecolor="windowText">
                      <o:lock v:ext="edit" shapetype="f"/>
                    </v:line>
                  </w:pict>
                </mc:Fallback>
              </mc:AlternateContent>
            </w:r>
            <w:r w:rsidRPr="00702B22">
              <w:rPr>
                <w:rFonts w:ascii="Times New Roman" w:hAnsi="Times New Roman" w:cs="Times New Roman"/>
                <w:b/>
                <w:bCs/>
                <w:i/>
                <w:sz w:val="24"/>
                <w:szCs w:val="24"/>
              </w:rPr>
              <w:t>Содержание учебного материала</w:t>
            </w:r>
          </w:p>
          <w:p w:rsidR="00632F96" w:rsidRPr="00702B22" w:rsidRDefault="001A7391" w:rsidP="001A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Электрический ток. </w:t>
            </w:r>
            <w:r w:rsidR="00632F96" w:rsidRPr="00702B22">
              <w:rPr>
                <w:rFonts w:ascii="Times New Roman" w:hAnsi="Times New Roman" w:cs="Times New Roman"/>
                <w:bCs/>
                <w:sz w:val="24"/>
                <w:szCs w:val="24"/>
              </w:rPr>
              <w:t xml:space="preserve">Электрическое сопротивление и электрическая проводимость. </w:t>
            </w:r>
            <w:r>
              <w:rPr>
                <w:rFonts w:ascii="Times New Roman" w:hAnsi="Times New Roman" w:cs="Times New Roman"/>
                <w:bCs/>
                <w:sz w:val="24"/>
                <w:szCs w:val="24"/>
              </w:rPr>
              <w:t>Мультиметр и его разновидности. Пробники и индикаторы. Нагрузочная вилка.</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632F96"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632F96" w:rsidRPr="00A35478">
              <w:rPr>
                <w:rFonts w:ascii="Times New Roman" w:hAnsi="Times New Roman" w:cs="Times New Roman"/>
                <w:bCs/>
                <w:sz w:val="24"/>
                <w:szCs w:val="24"/>
              </w:rPr>
              <w:t>/8</w:t>
            </w:r>
          </w:p>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4"/>
                <w:szCs w:val="24"/>
              </w:rPr>
            </w:pPr>
          </w:p>
        </w:tc>
        <w:tc>
          <w:tcPr>
            <w:tcW w:w="3088" w:type="dxa"/>
            <w:tcBorders>
              <w:top w:val="single" w:sz="4" w:space="0" w:color="000000"/>
              <w:left w:val="single" w:sz="4" w:space="0" w:color="000000"/>
              <w:bottom w:val="single" w:sz="4" w:space="0" w:color="auto"/>
              <w:right w:val="single" w:sz="4" w:space="0" w:color="auto"/>
            </w:tcBorders>
          </w:tcPr>
          <w:p w:rsidR="00632F96"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1A7391" w:rsidRPr="00702B22" w:rsidTr="007B11C1">
        <w:trPr>
          <w:trHeight w:val="239"/>
        </w:trPr>
        <w:tc>
          <w:tcPr>
            <w:tcW w:w="2552" w:type="dxa"/>
            <w:vMerge w:val="restart"/>
            <w:tcBorders>
              <w:top w:val="single" w:sz="4" w:space="0" w:color="auto"/>
              <w:left w:val="single" w:sz="4" w:space="0" w:color="000000"/>
            </w:tcBorders>
            <w:shd w:val="clear" w:color="auto" w:fill="auto"/>
          </w:tcPr>
          <w:p w:rsidR="001A7391" w:rsidRPr="001A7391" w:rsidRDefault="000C66FA" w:rsidP="0063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5</w:t>
            </w:r>
            <w:r w:rsidR="001A7391" w:rsidRPr="001A7391">
              <w:rPr>
                <w:rFonts w:ascii="Times New Roman" w:hAnsi="Times New Roman" w:cs="Times New Roman"/>
                <w:bCs/>
                <w:sz w:val="24"/>
                <w:szCs w:val="24"/>
              </w:rPr>
              <w:t>. Электрический цеп постоянного тока.</w:t>
            </w:r>
          </w:p>
        </w:tc>
        <w:tc>
          <w:tcPr>
            <w:tcW w:w="8960" w:type="dxa"/>
            <w:tcBorders>
              <w:top w:val="single" w:sz="4" w:space="0" w:color="auto"/>
              <w:left w:val="single" w:sz="4" w:space="0" w:color="000000"/>
              <w:bottom w:val="single" w:sz="4" w:space="0" w:color="auto"/>
            </w:tcBorders>
            <w:shd w:val="clear" w:color="auto" w:fill="auto"/>
          </w:tcPr>
          <w:p w:rsidR="001A7391" w:rsidRPr="000071F7" w:rsidRDefault="001A7391"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0071F7">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1A7391" w:rsidRPr="00A35478" w:rsidRDefault="001A7391" w:rsidP="001A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2/10</w:t>
            </w:r>
          </w:p>
        </w:tc>
        <w:tc>
          <w:tcPr>
            <w:tcW w:w="3088" w:type="dxa"/>
            <w:vMerge w:val="restart"/>
            <w:tcBorders>
              <w:top w:val="single" w:sz="4" w:space="0" w:color="auto"/>
              <w:left w:val="single" w:sz="4" w:space="0" w:color="000000"/>
              <w:right w:val="single" w:sz="4" w:space="0" w:color="auto"/>
            </w:tcBorders>
          </w:tcPr>
          <w:p w:rsidR="001A7391"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1A7391" w:rsidRPr="00702B22" w:rsidTr="007B11C1">
        <w:trPr>
          <w:trHeight w:val="973"/>
        </w:trPr>
        <w:tc>
          <w:tcPr>
            <w:tcW w:w="2552" w:type="dxa"/>
            <w:vMerge/>
            <w:tcBorders>
              <w:left w:val="single" w:sz="4" w:space="0" w:color="000000"/>
              <w:bottom w:val="single" w:sz="4" w:space="0" w:color="auto"/>
            </w:tcBorders>
            <w:shd w:val="clear" w:color="auto" w:fill="auto"/>
          </w:tcPr>
          <w:p w:rsidR="001A7391" w:rsidRDefault="001A7391" w:rsidP="0063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p>
        </w:tc>
        <w:tc>
          <w:tcPr>
            <w:tcW w:w="8960" w:type="dxa"/>
            <w:tcBorders>
              <w:top w:val="single" w:sz="4" w:space="0" w:color="auto"/>
              <w:left w:val="single" w:sz="4" w:space="0" w:color="000000"/>
              <w:bottom w:val="single" w:sz="4" w:space="0" w:color="auto"/>
            </w:tcBorders>
            <w:shd w:val="clear" w:color="auto" w:fill="auto"/>
          </w:tcPr>
          <w:p w:rsidR="001A7391" w:rsidRDefault="001A7391" w:rsidP="001A7391">
            <w:r w:rsidRPr="000071F7">
              <w:rPr>
                <w:rFonts w:ascii="Times New Roman" w:hAnsi="Times New Roman" w:cs="Times New Roman"/>
                <w:bCs/>
                <w:sz w:val="24"/>
                <w:szCs w:val="24"/>
              </w:rPr>
              <w:t xml:space="preserve">Элементы электрической цепи. Электрический ток. Закон Ома для участка и полной цепи. Электрическое сопротивление и электрическая проводимость. Зависимость сопротивления от температуры. Работа и мощность электрического тока. Преобразование электрической энергии в </w:t>
            </w:r>
            <w:proofErr w:type="gramStart"/>
            <w:r w:rsidRPr="000071F7">
              <w:rPr>
                <w:rFonts w:ascii="Times New Roman" w:hAnsi="Times New Roman" w:cs="Times New Roman"/>
                <w:bCs/>
                <w:sz w:val="24"/>
                <w:szCs w:val="24"/>
              </w:rPr>
              <w:t>тепловую</w:t>
            </w:r>
            <w:proofErr w:type="gramEnd"/>
            <w:r w:rsidRPr="000071F7">
              <w:rPr>
                <w:rFonts w:ascii="Times New Roman" w:hAnsi="Times New Roman" w:cs="Times New Roman"/>
                <w:bCs/>
                <w:sz w:val="24"/>
                <w:szCs w:val="24"/>
              </w:rPr>
              <w:t>. Законы Кирхгофа.</w:t>
            </w:r>
          </w:p>
        </w:tc>
        <w:tc>
          <w:tcPr>
            <w:tcW w:w="993" w:type="dxa"/>
            <w:vMerge/>
            <w:tcBorders>
              <w:left w:val="single" w:sz="4" w:space="0" w:color="000000"/>
              <w:bottom w:val="single" w:sz="4" w:space="0" w:color="auto"/>
              <w:right w:val="single" w:sz="4" w:space="0" w:color="000000"/>
            </w:tcBorders>
            <w:shd w:val="clear" w:color="auto" w:fill="auto"/>
          </w:tcPr>
          <w:p w:rsidR="001A7391" w:rsidRPr="00A35478" w:rsidRDefault="001A739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1A7391" w:rsidRPr="00702B22" w:rsidRDefault="001A739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p>
        </w:tc>
      </w:tr>
      <w:tr w:rsidR="00632F96" w:rsidRPr="00702B22" w:rsidTr="007B11C1">
        <w:trPr>
          <w:trHeight w:val="70"/>
        </w:trPr>
        <w:tc>
          <w:tcPr>
            <w:tcW w:w="11512" w:type="dxa"/>
            <w:gridSpan w:val="2"/>
            <w:tcBorders>
              <w:top w:val="single" w:sz="4" w:space="0" w:color="auto"/>
              <w:left w:val="single" w:sz="4" w:space="0" w:color="000000"/>
              <w:right w:val="single" w:sz="4" w:space="0" w:color="000000"/>
            </w:tcBorders>
            <w:shd w:val="clear" w:color="auto" w:fill="auto"/>
          </w:tcPr>
          <w:p w:rsidR="00632F96" w:rsidRPr="00F03D9D"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sz w:val="24"/>
                <w:szCs w:val="24"/>
              </w:rPr>
            </w:pPr>
            <w:r w:rsidRPr="00F03D9D">
              <w:rPr>
                <w:rFonts w:ascii="Times New Roman" w:hAnsi="Times New Roman" w:cs="Times New Roman"/>
                <w:b/>
                <w:bCs/>
                <w:sz w:val="24"/>
                <w:szCs w:val="24"/>
              </w:rPr>
              <w:t>Лабораторные работы</w:t>
            </w:r>
          </w:p>
        </w:tc>
        <w:tc>
          <w:tcPr>
            <w:tcW w:w="993" w:type="dxa"/>
            <w:tcBorders>
              <w:top w:val="single" w:sz="4" w:space="0" w:color="auto"/>
              <w:left w:val="single" w:sz="4" w:space="0" w:color="000000"/>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p>
        </w:tc>
        <w:tc>
          <w:tcPr>
            <w:tcW w:w="3088" w:type="dxa"/>
            <w:vMerge w:val="restart"/>
            <w:tcBorders>
              <w:top w:val="single" w:sz="4" w:space="0" w:color="auto"/>
              <w:left w:val="single" w:sz="4" w:space="0" w:color="000000"/>
              <w:right w:val="single" w:sz="4" w:space="0" w:color="auto"/>
            </w:tcBorders>
          </w:tcPr>
          <w:p w:rsidR="00632F96"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32F96" w:rsidRPr="00702B22" w:rsidTr="007B11C1">
        <w:trPr>
          <w:trHeight w:val="201"/>
        </w:trPr>
        <w:tc>
          <w:tcPr>
            <w:tcW w:w="2552" w:type="dxa"/>
            <w:tcBorders>
              <w:top w:val="single" w:sz="4" w:space="0" w:color="auto"/>
              <w:left w:val="single" w:sz="4" w:space="0" w:color="000000"/>
              <w:bottom w:val="single" w:sz="4" w:space="0" w:color="auto"/>
            </w:tcBorders>
            <w:shd w:val="clear" w:color="auto" w:fill="auto"/>
          </w:tcPr>
          <w:p w:rsidR="000C66FA" w:rsidRDefault="000C66FA" w:rsidP="0063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6</w:t>
            </w:r>
            <w:r w:rsidR="00632F96" w:rsidRPr="001A7391">
              <w:rPr>
                <w:rFonts w:ascii="Times New Roman" w:hAnsi="Times New Roman" w:cs="Times New Roman"/>
                <w:bCs/>
                <w:sz w:val="24"/>
                <w:szCs w:val="24"/>
              </w:rPr>
              <w:t xml:space="preserve">. </w:t>
            </w:r>
          </w:p>
          <w:p w:rsidR="00632F96" w:rsidRPr="001A7391" w:rsidRDefault="00632F96" w:rsidP="0063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1A7391">
              <w:rPr>
                <w:rFonts w:ascii="Times New Roman" w:hAnsi="Times New Roman" w:cs="Times New Roman"/>
                <w:bCs/>
                <w:sz w:val="24"/>
                <w:szCs w:val="24"/>
              </w:rPr>
              <w:t>Закон Ома.</w:t>
            </w:r>
          </w:p>
        </w:tc>
        <w:tc>
          <w:tcPr>
            <w:tcW w:w="8960" w:type="dxa"/>
            <w:tcBorders>
              <w:top w:val="single" w:sz="4" w:space="0" w:color="auto"/>
              <w:left w:val="single" w:sz="4" w:space="0" w:color="000000"/>
              <w:bottom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Электрический цеп постоянного тока. Определение закона ома сопротивлением.</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1A7391" w:rsidRPr="00A35478">
              <w:rPr>
                <w:rFonts w:ascii="Times New Roman" w:hAnsi="Times New Roman" w:cs="Times New Roman"/>
                <w:bCs/>
                <w:sz w:val="24"/>
                <w:szCs w:val="24"/>
              </w:rPr>
              <w:t>/12</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7B11C1">
        <w:trPr>
          <w:trHeight w:val="201"/>
        </w:trPr>
        <w:tc>
          <w:tcPr>
            <w:tcW w:w="2552" w:type="dxa"/>
            <w:tcBorders>
              <w:top w:val="single" w:sz="4" w:space="0" w:color="auto"/>
              <w:left w:val="single" w:sz="4" w:space="0" w:color="000000"/>
              <w:bottom w:val="single" w:sz="4" w:space="0" w:color="auto"/>
            </w:tcBorders>
            <w:shd w:val="clear" w:color="auto" w:fill="auto"/>
          </w:tcPr>
          <w:p w:rsidR="00632F96" w:rsidRPr="001A7391" w:rsidRDefault="000C66FA" w:rsidP="001A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7</w:t>
            </w:r>
            <w:r w:rsidR="00632F96" w:rsidRPr="001A7391">
              <w:rPr>
                <w:rFonts w:ascii="Times New Roman" w:hAnsi="Times New Roman" w:cs="Times New Roman"/>
                <w:bCs/>
                <w:sz w:val="24"/>
                <w:szCs w:val="24"/>
              </w:rPr>
              <w:t xml:space="preserve">. </w:t>
            </w:r>
            <w:r w:rsidR="001A7391" w:rsidRPr="001A7391">
              <w:rPr>
                <w:rFonts w:ascii="Times New Roman" w:hAnsi="Times New Roman" w:cs="Times New Roman"/>
                <w:bCs/>
                <w:sz w:val="24"/>
                <w:szCs w:val="24"/>
              </w:rPr>
              <w:t>Электрические соединения</w:t>
            </w:r>
            <w:r w:rsidR="00632F96" w:rsidRPr="001A7391">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auto"/>
            </w:tcBorders>
            <w:shd w:val="clear" w:color="auto" w:fill="auto"/>
          </w:tcPr>
          <w:p w:rsidR="00632F96" w:rsidRDefault="001A7391" w:rsidP="00C0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Изучение соединения электроприборов постоянного тока</w:t>
            </w:r>
            <w:r w:rsidR="00632F96" w:rsidRPr="00702B22">
              <w:rPr>
                <w:rFonts w:ascii="Times New Roman" w:hAnsi="Times New Roman" w:cs="Times New Roman"/>
                <w:bCs/>
                <w:sz w:val="24"/>
                <w:szCs w:val="24"/>
              </w:rPr>
              <w:t>.</w:t>
            </w:r>
          </w:p>
          <w:p w:rsidR="00010994" w:rsidRDefault="00010994" w:rsidP="00C0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p>
          <w:p w:rsidR="00010994" w:rsidRPr="00702B22" w:rsidRDefault="00010994" w:rsidP="00C0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1A7391" w:rsidRPr="00A35478">
              <w:rPr>
                <w:rFonts w:ascii="Times New Roman" w:hAnsi="Times New Roman" w:cs="Times New Roman"/>
                <w:bCs/>
                <w:sz w:val="24"/>
                <w:szCs w:val="24"/>
              </w:rPr>
              <w:t>/14</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7B11C1">
        <w:trPr>
          <w:trHeight w:val="270"/>
        </w:trPr>
        <w:tc>
          <w:tcPr>
            <w:tcW w:w="2552" w:type="dxa"/>
            <w:tcBorders>
              <w:top w:val="single" w:sz="4" w:space="0" w:color="auto"/>
              <w:left w:val="single" w:sz="4" w:space="0" w:color="000000"/>
              <w:bottom w:val="single" w:sz="4" w:space="0" w:color="auto"/>
            </w:tcBorders>
            <w:shd w:val="clear" w:color="auto" w:fill="auto"/>
          </w:tcPr>
          <w:p w:rsidR="00632F96" w:rsidRPr="001A7391" w:rsidRDefault="000C66FA" w:rsidP="001A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sz w:val="24"/>
                <w:szCs w:val="24"/>
              </w:rPr>
              <w:lastRenderedPageBreak/>
              <w:t xml:space="preserve">Тема </w:t>
            </w:r>
            <w:r w:rsidR="00010994">
              <w:rPr>
                <w:rFonts w:ascii="Times New Roman" w:hAnsi="Times New Roman" w:cs="Times New Roman"/>
                <w:bCs/>
                <w:sz w:val="24"/>
                <w:szCs w:val="24"/>
              </w:rPr>
              <w:t>8</w:t>
            </w:r>
            <w:r w:rsidR="00632F96" w:rsidRPr="001A7391">
              <w:rPr>
                <w:rFonts w:ascii="Times New Roman" w:hAnsi="Times New Roman" w:cs="Times New Roman"/>
                <w:bCs/>
                <w:sz w:val="24"/>
                <w:szCs w:val="24"/>
              </w:rPr>
              <w:t xml:space="preserve">. </w:t>
            </w:r>
            <w:r w:rsidR="001A7391">
              <w:rPr>
                <w:rFonts w:ascii="Times New Roman" w:hAnsi="Times New Roman" w:cs="Times New Roman"/>
                <w:bCs/>
                <w:sz w:val="24"/>
                <w:szCs w:val="24"/>
              </w:rPr>
              <w:t>Электрическая мощность</w:t>
            </w:r>
            <w:r w:rsidR="00632F96" w:rsidRPr="001A7391">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Определение электрической мощности и работы электрического тока.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1A7391" w:rsidRPr="00A35478">
              <w:rPr>
                <w:rFonts w:ascii="Times New Roman" w:hAnsi="Times New Roman" w:cs="Times New Roman"/>
                <w:bCs/>
                <w:sz w:val="24"/>
                <w:szCs w:val="24"/>
              </w:rPr>
              <w:t>/16</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7B11C1">
        <w:trPr>
          <w:trHeight w:val="201"/>
        </w:trPr>
        <w:tc>
          <w:tcPr>
            <w:tcW w:w="2552" w:type="dxa"/>
            <w:tcBorders>
              <w:top w:val="single" w:sz="4" w:space="0" w:color="auto"/>
              <w:left w:val="single" w:sz="4" w:space="0" w:color="000000"/>
              <w:bottom w:val="single" w:sz="4" w:space="0" w:color="auto"/>
            </w:tcBorders>
            <w:shd w:val="clear" w:color="auto" w:fill="auto"/>
          </w:tcPr>
          <w:p w:rsidR="00632F96" w:rsidRPr="001A7391" w:rsidRDefault="000C66FA" w:rsidP="001A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9</w:t>
            </w:r>
            <w:r w:rsidR="00632F96" w:rsidRPr="001A7391">
              <w:rPr>
                <w:rFonts w:ascii="Times New Roman" w:hAnsi="Times New Roman" w:cs="Times New Roman"/>
                <w:bCs/>
                <w:sz w:val="24"/>
                <w:szCs w:val="24"/>
              </w:rPr>
              <w:t xml:space="preserve">. </w:t>
            </w:r>
            <w:r w:rsidR="001A7391">
              <w:rPr>
                <w:rFonts w:ascii="Times New Roman" w:hAnsi="Times New Roman" w:cs="Times New Roman"/>
                <w:bCs/>
                <w:sz w:val="24"/>
                <w:szCs w:val="24"/>
              </w:rPr>
              <w:t>Коэффициент полезного действия</w:t>
            </w:r>
          </w:p>
        </w:tc>
        <w:tc>
          <w:tcPr>
            <w:tcW w:w="8960" w:type="dxa"/>
            <w:tcBorders>
              <w:top w:val="single" w:sz="4" w:space="0" w:color="auto"/>
              <w:left w:val="single" w:sz="4" w:space="0" w:color="000000"/>
              <w:bottom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Определение коэффициента полезного действия цепи постоянного тока.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1A7391" w:rsidRPr="00A35478">
              <w:rPr>
                <w:rFonts w:ascii="Times New Roman" w:hAnsi="Times New Roman" w:cs="Times New Roman"/>
                <w:bCs/>
                <w:sz w:val="24"/>
                <w:szCs w:val="24"/>
              </w:rPr>
              <w:t>/18</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010994">
        <w:trPr>
          <w:trHeight w:val="434"/>
        </w:trPr>
        <w:tc>
          <w:tcPr>
            <w:tcW w:w="2552" w:type="dxa"/>
            <w:tcBorders>
              <w:top w:val="single" w:sz="4" w:space="0" w:color="auto"/>
              <w:left w:val="single" w:sz="4" w:space="0" w:color="000000"/>
            </w:tcBorders>
            <w:shd w:val="clear" w:color="auto" w:fill="auto"/>
          </w:tcPr>
          <w:p w:rsidR="00632F96" w:rsidRPr="001A7391" w:rsidRDefault="000C66FA" w:rsidP="001A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10</w:t>
            </w:r>
            <w:r w:rsidR="00632F96" w:rsidRPr="001A7391">
              <w:rPr>
                <w:rFonts w:ascii="Times New Roman" w:hAnsi="Times New Roman" w:cs="Times New Roman"/>
                <w:bCs/>
                <w:sz w:val="24"/>
                <w:szCs w:val="24"/>
              </w:rPr>
              <w:t xml:space="preserve">. </w:t>
            </w:r>
            <w:r w:rsidR="001A7391">
              <w:rPr>
                <w:rFonts w:ascii="Times New Roman" w:hAnsi="Times New Roman" w:cs="Times New Roman"/>
                <w:bCs/>
                <w:sz w:val="24"/>
                <w:szCs w:val="24"/>
              </w:rPr>
              <w:t>Нагрузка на провода</w:t>
            </w:r>
            <w:r w:rsidR="00632F96" w:rsidRPr="001A7391">
              <w:rPr>
                <w:rFonts w:ascii="Times New Roman" w:hAnsi="Times New Roman" w:cs="Times New Roman"/>
                <w:bCs/>
                <w:sz w:val="24"/>
                <w:szCs w:val="24"/>
              </w:rPr>
              <w:t>.</w:t>
            </w:r>
          </w:p>
        </w:tc>
        <w:tc>
          <w:tcPr>
            <w:tcW w:w="8960" w:type="dxa"/>
            <w:tcBorders>
              <w:top w:val="single" w:sz="4" w:space="0" w:color="auto"/>
              <w:left w:val="single" w:sz="4" w:space="0" w:color="000000"/>
            </w:tcBorders>
            <w:shd w:val="clear" w:color="auto" w:fill="auto"/>
          </w:tcPr>
          <w:p w:rsidR="00632F96" w:rsidRPr="00BA05FE" w:rsidRDefault="001A739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1A7391">
              <w:rPr>
                <w:rFonts w:ascii="Times New Roman" w:hAnsi="Times New Roman" w:cs="Times New Roman"/>
                <w:bCs/>
                <w:sz w:val="24"/>
                <w:szCs w:val="24"/>
              </w:rPr>
              <w:t>Токовая нагрузка проводов и защита их от перегрузок. Соединения приёмников электроэнергии</w:t>
            </w:r>
          </w:p>
        </w:tc>
        <w:tc>
          <w:tcPr>
            <w:tcW w:w="993" w:type="dxa"/>
            <w:tcBorders>
              <w:top w:val="single" w:sz="4" w:space="0" w:color="auto"/>
              <w:left w:val="single" w:sz="4" w:space="0" w:color="000000"/>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1A7391" w:rsidRPr="00A35478">
              <w:rPr>
                <w:rFonts w:ascii="Times New Roman" w:hAnsi="Times New Roman" w:cs="Times New Roman"/>
                <w:bCs/>
                <w:sz w:val="24"/>
                <w:szCs w:val="24"/>
              </w:rPr>
              <w:t>/20</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r>
      <w:tr w:rsidR="007B11C1" w:rsidRPr="00702B22" w:rsidTr="007B11C1">
        <w:trPr>
          <w:trHeight w:val="1698"/>
        </w:trPr>
        <w:tc>
          <w:tcPr>
            <w:tcW w:w="2552" w:type="dxa"/>
            <w:tcBorders>
              <w:top w:val="single" w:sz="4" w:space="0" w:color="000000"/>
              <w:left w:val="single" w:sz="4" w:space="0" w:color="000000"/>
            </w:tcBorders>
            <w:shd w:val="clear" w:color="auto" w:fill="auto"/>
          </w:tcPr>
          <w:p w:rsidR="007B11C1" w:rsidRPr="001A7391"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Тема11</w:t>
            </w:r>
            <w:r w:rsidR="007B11C1" w:rsidRPr="001A7391">
              <w:rPr>
                <w:rFonts w:ascii="Times New Roman" w:hAnsi="Times New Roman" w:cs="Times New Roman"/>
                <w:bCs/>
                <w:sz w:val="24"/>
                <w:szCs w:val="24"/>
              </w:rPr>
              <w:t>.</w:t>
            </w:r>
          </w:p>
          <w:p w:rsidR="007B11C1" w:rsidRPr="001A7391"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Магнитное поле</w:t>
            </w:r>
            <w:r w:rsidRPr="001A7391">
              <w:rPr>
                <w:rFonts w:ascii="Times New Roman" w:hAnsi="Times New Roman" w:cs="Times New Roman"/>
                <w:bCs/>
                <w:sz w:val="24"/>
                <w:szCs w:val="24"/>
              </w:rPr>
              <w:t>.</w:t>
            </w:r>
          </w:p>
        </w:tc>
        <w:tc>
          <w:tcPr>
            <w:tcW w:w="8960" w:type="dxa"/>
            <w:tcBorders>
              <w:top w:val="single" w:sz="4" w:space="0" w:color="000000"/>
              <w:left w:val="single" w:sz="4" w:space="0" w:color="000000"/>
            </w:tcBorders>
            <w:shd w:val="clear" w:color="auto" w:fill="auto"/>
          </w:tcPr>
          <w:p w:rsidR="007B11C1" w:rsidRPr="00702B22"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noProof/>
                <w:sz w:val="24"/>
                <w:szCs w:val="24"/>
              </w:rPr>
              <mc:AlternateContent>
                <mc:Choice Requires="wps">
                  <w:drawing>
                    <wp:anchor distT="4294967294" distB="4294967294" distL="114300" distR="114300" simplePos="0" relativeHeight="251687936" behindDoc="0" locked="0" layoutInCell="1" allowOverlap="1" wp14:anchorId="599A91DC" wp14:editId="19DA83B5">
                      <wp:simplePos x="0" y="0"/>
                      <wp:positionH relativeFrom="column">
                        <wp:posOffset>-53975</wp:posOffset>
                      </wp:positionH>
                      <wp:positionV relativeFrom="paragraph">
                        <wp:posOffset>202564</wp:posOffset>
                      </wp:positionV>
                      <wp:extent cx="5676900" cy="0"/>
                      <wp:effectExtent l="0" t="0" r="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7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 o:spid="_x0000_s1026" style="position:absolute;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25pt,15.95pt" to="442.7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" strokecolor="windowText">
                      <o:lock v:ext="edit" shapetype="f"/>
                    </v:line>
                  </w:pict>
                </mc:Fallback>
              </mc:AlternateContent>
            </w:r>
            <w:r w:rsidRPr="00702B22">
              <w:rPr>
                <w:rFonts w:ascii="Times New Roman" w:hAnsi="Times New Roman" w:cs="Times New Roman"/>
                <w:b/>
                <w:bCs/>
                <w:i/>
                <w:sz w:val="24"/>
                <w:szCs w:val="24"/>
              </w:rPr>
              <w:t>Содержание учебного материала</w:t>
            </w:r>
          </w:p>
          <w:p w:rsidR="007B11C1" w:rsidRPr="00702B22"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 xml:space="preserve">Основные параметры магнитного поля. Магнитные материалы. Гистерезис. Применение </w:t>
            </w:r>
            <w:proofErr w:type="spellStart"/>
            <w:r w:rsidRPr="00702B22">
              <w:rPr>
                <w:rFonts w:ascii="Times New Roman" w:hAnsi="Times New Roman" w:cs="Times New Roman"/>
                <w:bCs/>
                <w:sz w:val="24"/>
                <w:szCs w:val="24"/>
              </w:rPr>
              <w:t>ферромагнитных</w:t>
            </w:r>
            <w:proofErr w:type="spellEnd"/>
            <w:r w:rsidRPr="00702B22">
              <w:rPr>
                <w:rFonts w:ascii="Times New Roman" w:hAnsi="Times New Roman" w:cs="Times New Roman"/>
                <w:bCs/>
                <w:sz w:val="24"/>
                <w:szCs w:val="24"/>
              </w:rPr>
              <w:t xml:space="preserve"> материалов. Действие магнитного поля на проводник с током. Закон Ампера. Электромагниты и их применение. Закон электромагнитной индукции. Правило Ленца. Самоиндукция. Индуктивность. Взаимная индукция. Использование закона электромагнитной индукции и явления взаимоиндукции в электротехнических устройствах.</w:t>
            </w:r>
          </w:p>
        </w:tc>
        <w:tc>
          <w:tcPr>
            <w:tcW w:w="993" w:type="dxa"/>
            <w:tcBorders>
              <w:top w:val="single" w:sz="4" w:space="0" w:color="000000"/>
              <w:left w:val="single" w:sz="4" w:space="0" w:color="000000"/>
              <w:bottom w:val="single" w:sz="4" w:space="0" w:color="auto"/>
              <w:right w:val="single" w:sz="4" w:space="0" w:color="auto"/>
            </w:tcBorders>
            <w:shd w:val="clear" w:color="auto" w:fill="auto"/>
          </w:tcPr>
          <w:p w:rsidR="007B11C1" w:rsidRPr="00A35478" w:rsidRDefault="007B11C1"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2/22</w:t>
            </w:r>
          </w:p>
          <w:p w:rsidR="007B11C1" w:rsidRPr="00A35478" w:rsidRDefault="007B11C1"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tcBorders>
              <w:top w:val="single" w:sz="4" w:space="0" w:color="000000"/>
              <w:left w:val="single" w:sz="4" w:space="0" w:color="auto"/>
              <w:bottom w:val="single" w:sz="4" w:space="0" w:color="auto"/>
              <w:right w:val="single" w:sz="4" w:space="0" w:color="auto"/>
            </w:tcBorders>
          </w:tcPr>
          <w:p w:rsidR="007B11C1" w:rsidRPr="00702B22"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7B11C1"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F03D9D" w:rsidRPr="00702B22" w:rsidTr="007B11C1">
        <w:trPr>
          <w:trHeight w:val="225"/>
        </w:trPr>
        <w:tc>
          <w:tcPr>
            <w:tcW w:w="2552" w:type="dxa"/>
            <w:vMerge w:val="restart"/>
            <w:tcBorders>
              <w:top w:val="single" w:sz="4" w:space="0" w:color="000000"/>
              <w:left w:val="single" w:sz="4" w:space="0" w:color="000000"/>
            </w:tcBorders>
            <w:shd w:val="clear" w:color="auto" w:fill="auto"/>
          </w:tcPr>
          <w:p w:rsidR="00F03D9D" w:rsidRPr="001A7391"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12</w:t>
            </w:r>
            <w:r w:rsidR="00F03D9D" w:rsidRPr="001A7391">
              <w:rPr>
                <w:rFonts w:ascii="Times New Roman" w:hAnsi="Times New Roman" w:cs="Times New Roman"/>
                <w:bCs/>
                <w:sz w:val="24"/>
                <w:szCs w:val="24"/>
              </w:rPr>
              <w:t>.</w:t>
            </w:r>
          </w:p>
          <w:p w:rsidR="00F03D9D" w:rsidRPr="001A7391"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1A7391">
              <w:rPr>
                <w:rFonts w:ascii="Times New Roman" w:hAnsi="Times New Roman" w:cs="Times New Roman"/>
                <w:bCs/>
                <w:sz w:val="24"/>
                <w:szCs w:val="24"/>
              </w:rPr>
              <w:t>Электрические цепи однофазного переменного тока.</w:t>
            </w:r>
          </w:p>
        </w:tc>
        <w:tc>
          <w:tcPr>
            <w:tcW w:w="8960" w:type="dxa"/>
            <w:tcBorders>
              <w:top w:val="single" w:sz="4" w:space="0" w:color="000000"/>
              <w:left w:val="single" w:sz="4" w:space="0" w:color="000000"/>
              <w:bottom w:val="single" w:sz="4" w:space="0" w:color="auto"/>
            </w:tcBorders>
            <w:shd w:val="clear" w:color="auto" w:fill="auto"/>
          </w:tcPr>
          <w:p w:rsidR="00F03D9D" w:rsidRPr="00702B22"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auto"/>
          </w:tcPr>
          <w:p w:rsidR="00F03D9D" w:rsidRPr="00A35478" w:rsidRDefault="00F03D9D"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2/24</w:t>
            </w:r>
          </w:p>
          <w:p w:rsidR="00F03D9D" w:rsidRPr="00A35478" w:rsidRDefault="00F03D9D"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p w:rsidR="00F03D9D" w:rsidRPr="00A35478" w:rsidRDefault="00F03D9D"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vMerge w:val="restart"/>
            <w:tcBorders>
              <w:top w:val="single" w:sz="4" w:space="0" w:color="000000"/>
              <w:left w:val="single" w:sz="4" w:space="0" w:color="000000"/>
              <w:right w:val="single" w:sz="4" w:space="0" w:color="auto"/>
            </w:tcBorders>
          </w:tcPr>
          <w:p w:rsidR="00F03D9D"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F03D9D" w:rsidRPr="00702B22" w:rsidTr="007B11C1">
        <w:trPr>
          <w:trHeight w:val="1140"/>
        </w:trPr>
        <w:tc>
          <w:tcPr>
            <w:tcW w:w="2552" w:type="dxa"/>
            <w:vMerge/>
            <w:tcBorders>
              <w:left w:val="single" w:sz="4" w:space="0" w:color="000000"/>
              <w:bottom w:val="single" w:sz="4" w:space="0" w:color="auto"/>
            </w:tcBorders>
            <w:shd w:val="clear" w:color="auto" w:fill="auto"/>
          </w:tcPr>
          <w:p w:rsidR="00F03D9D"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F03D9D" w:rsidRPr="00702B22" w:rsidRDefault="00F03D9D"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Параметры и форма представления переменных ЭДС, напряжения, тока, магнитного потока. Электрические процессы в простейших электрических цепях с активным, индуктивным и ёмкостным элементами. Закон Ома для этих цепей. Разветвлённые цепи переменного тока с активным, индуктивным и ёмкостным элементами. </w:t>
            </w:r>
          </w:p>
        </w:tc>
        <w:tc>
          <w:tcPr>
            <w:tcW w:w="993" w:type="dxa"/>
            <w:vMerge/>
            <w:tcBorders>
              <w:left w:val="single" w:sz="4" w:space="0" w:color="000000"/>
              <w:bottom w:val="single" w:sz="4" w:space="0" w:color="auto"/>
              <w:right w:val="single" w:sz="4" w:space="0" w:color="000000"/>
            </w:tcBorders>
            <w:shd w:val="clear" w:color="auto" w:fill="auto"/>
          </w:tcPr>
          <w:p w:rsidR="00F03D9D" w:rsidRPr="00A35478" w:rsidRDefault="00F03D9D"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top w:val="single" w:sz="4" w:space="0" w:color="000000"/>
              <w:left w:val="single" w:sz="4" w:space="0" w:color="000000"/>
              <w:right w:val="single" w:sz="4" w:space="0" w:color="auto"/>
            </w:tcBorders>
          </w:tcPr>
          <w:p w:rsidR="00F03D9D" w:rsidRPr="00702B22"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2D14EE" w:rsidRPr="00702B22" w:rsidTr="007B11C1">
        <w:trPr>
          <w:trHeight w:val="264"/>
        </w:trPr>
        <w:tc>
          <w:tcPr>
            <w:tcW w:w="2552" w:type="dxa"/>
            <w:vMerge w:val="restart"/>
            <w:tcBorders>
              <w:top w:val="single" w:sz="4" w:space="0" w:color="auto"/>
              <w:left w:val="single" w:sz="4" w:space="0" w:color="000000"/>
            </w:tcBorders>
            <w:shd w:val="clear" w:color="auto" w:fill="auto"/>
          </w:tcPr>
          <w:p w:rsidR="002D14EE" w:rsidRPr="001A7391" w:rsidRDefault="00010994"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13</w:t>
            </w:r>
            <w:r w:rsidR="002D14EE" w:rsidRPr="001A7391">
              <w:rPr>
                <w:rFonts w:ascii="Times New Roman" w:hAnsi="Times New Roman" w:cs="Times New Roman"/>
                <w:bCs/>
                <w:sz w:val="24"/>
                <w:szCs w:val="24"/>
              </w:rPr>
              <w:t>.</w:t>
            </w:r>
          </w:p>
          <w:p w:rsidR="002D14EE" w:rsidRPr="001A7391"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Резонанс тока</w:t>
            </w:r>
            <w:r w:rsidRPr="001A7391">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auto"/>
            </w:tcBorders>
            <w:shd w:val="clear" w:color="auto" w:fill="auto"/>
          </w:tcPr>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2D14EE" w:rsidRPr="00A35478" w:rsidRDefault="002D14EE"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2/26</w:t>
            </w:r>
          </w:p>
        </w:tc>
        <w:tc>
          <w:tcPr>
            <w:tcW w:w="3088" w:type="dxa"/>
            <w:vMerge/>
            <w:tcBorders>
              <w:left w:val="single" w:sz="4" w:space="0" w:color="000000"/>
              <w:right w:val="single" w:sz="4" w:space="0" w:color="auto"/>
            </w:tcBorders>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2D14EE" w:rsidRPr="00702B22" w:rsidTr="007B11C1">
        <w:trPr>
          <w:trHeight w:val="120"/>
        </w:trPr>
        <w:tc>
          <w:tcPr>
            <w:tcW w:w="2552" w:type="dxa"/>
            <w:vMerge/>
            <w:tcBorders>
              <w:left w:val="single" w:sz="4" w:space="0" w:color="000000"/>
              <w:bottom w:val="single" w:sz="4" w:space="0" w:color="auto"/>
            </w:tcBorders>
            <w:shd w:val="clear" w:color="auto" w:fill="auto"/>
          </w:tcPr>
          <w:p w:rsidR="002D14EE" w:rsidRPr="001A7391"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Резонанс напряжений. Резонанс токов.</w:t>
            </w:r>
            <w:r>
              <w:rPr>
                <w:rFonts w:ascii="Times New Roman" w:hAnsi="Times New Roman" w:cs="Times New Roman"/>
                <w:bCs/>
                <w:sz w:val="24"/>
                <w:szCs w:val="24"/>
              </w:rPr>
              <w:t xml:space="preserve"> </w:t>
            </w:r>
            <w:proofErr w:type="spellStart"/>
            <w:r w:rsidRPr="00702B22">
              <w:rPr>
                <w:rFonts w:ascii="Times New Roman" w:hAnsi="Times New Roman" w:cs="Times New Roman"/>
                <w:bCs/>
                <w:sz w:val="24"/>
                <w:szCs w:val="24"/>
              </w:rPr>
              <w:t>Неразветвлённые</w:t>
            </w:r>
            <w:proofErr w:type="spellEnd"/>
            <w:r w:rsidRPr="00702B22">
              <w:rPr>
                <w:rFonts w:ascii="Times New Roman" w:hAnsi="Times New Roman" w:cs="Times New Roman"/>
                <w:bCs/>
                <w:sz w:val="24"/>
                <w:szCs w:val="24"/>
              </w:rPr>
              <w:t xml:space="preserve"> цепи переменного тока с активным, индуктивным и ёмкостным элементами. </w:t>
            </w:r>
          </w:p>
        </w:tc>
        <w:tc>
          <w:tcPr>
            <w:tcW w:w="993" w:type="dxa"/>
            <w:vMerge/>
            <w:tcBorders>
              <w:left w:val="single" w:sz="4" w:space="0" w:color="000000"/>
              <w:bottom w:val="single" w:sz="4" w:space="0" w:color="auto"/>
              <w:right w:val="single" w:sz="4" w:space="0" w:color="000000"/>
            </w:tcBorders>
            <w:shd w:val="clear" w:color="auto" w:fill="auto"/>
          </w:tcPr>
          <w:p w:rsidR="002D14EE" w:rsidRPr="00A35478" w:rsidRDefault="002D14EE"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vMerge/>
            <w:tcBorders>
              <w:left w:val="single" w:sz="4" w:space="0" w:color="000000"/>
              <w:right w:val="single" w:sz="4" w:space="0" w:color="auto"/>
            </w:tcBorders>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2D14EE" w:rsidRPr="00702B22" w:rsidTr="007B11C1">
        <w:trPr>
          <w:trHeight w:val="96"/>
        </w:trPr>
        <w:tc>
          <w:tcPr>
            <w:tcW w:w="2552" w:type="dxa"/>
            <w:vMerge w:val="restart"/>
            <w:tcBorders>
              <w:top w:val="single" w:sz="4" w:space="0" w:color="auto"/>
              <w:left w:val="single" w:sz="4" w:space="0" w:color="000000"/>
            </w:tcBorders>
            <w:shd w:val="clear" w:color="auto" w:fill="auto"/>
          </w:tcPr>
          <w:p w:rsidR="002D14EE" w:rsidRPr="001A7391" w:rsidRDefault="00010994"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14</w:t>
            </w:r>
            <w:r w:rsidR="002D14EE" w:rsidRPr="001A7391">
              <w:rPr>
                <w:rFonts w:ascii="Times New Roman" w:hAnsi="Times New Roman" w:cs="Times New Roman"/>
                <w:bCs/>
                <w:sz w:val="24"/>
                <w:szCs w:val="24"/>
              </w:rPr>
              <w:t>.</w:t>
            </w:r>
          </w:p>
          <w:p w:rsidR="002D14EE" w:rsidRPr="001A7391"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Мощность переменного напряжения</w:t>
            </w:r>
            <w:r w:rsidRPr="001A7391">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auto"/>
            </w:tcBorders>
            <w:shd w:val="clear" w:color="auto" w:fill="auto"/>
          </w:tcPr>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p>
        </w:tc>
        <w:tc>
          <w:tcPr>
            <w:tcW w:w="993" w:type="dxa"/>
            <w:vMerge w:val="restart"/>
            <w:tcBorders>
              <w:top w:val="single" w:sz="4" w:space="0" w:color="auto"/>
              <w:left w:val="single" w:sz="4" w:space="0" w:color="000000"/>
              <w:right w:val="single" w:sz="4" w:space="0" w:color="000000"/>
            </w:tcBorders>
            <w:shd w:val="clear" w:color="auto" w:fill="auto"/>
          </w:tcPr>
          <w:p w:rsidR="002D14EE" w:rsidRPr="00A35478" w:rsidRDefault="002D14EE" w:rsidP="000C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2/28</w:t>
            </w:r>
          </w:p>
        </w:tc>
        <w:tc>
          <w:tcPr>
            <w:tcW w:w="3088" w:type="dxa"/>
            <w:vMerge/>
            <w:tcBorders>
              <w:left w:val="single" w:sz="4" w:space="0" w:color="000000"/>
              <w:right w:val="single" w:sz="4" w:space="0" w:color="auto"/>
            </w:tcBorders>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2D14EE" w:rsidRPr="00702B22" w:rsidTr="007B11C1">
        <w:trPr>
          <w:trHeight w:val="165"/>
        </w:trPr>
        <w:tc>
          <w:tcPr>
            <w:tcW w:w="2552" w:type="dxa"/>
            <w:vMerge/>
            <w:tcBorders>
              <w:left w:val="single" w:sz="4" w:space="0" w:color="000000"/>
              <w:bottom w:val="single" w:sz="4" w:space="0" w:color="auto"/>
            </w:tcBorders>
            <w:shd w:val="clear" w:color="auto" w:fill="auto"/>
          </w:tcPr>
          <w:p w:rsidR="002D14EE" w:rsidRPr="001A7391"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Активная, реактивная и полная мощности в цепи переменного тока. Коэффициент мощности и способы его повышения.</w:t>
            </w:r>
          </w:p>
        </w:tc>
        <w:tc>
          <w:tcPr>
            <w:tcW w:w="993" w:type="dxa"/>
            <w:vMerge/>
            <w:tcBorders>
              <w:left w:val="single" w:sz="4" w:space="0" w:color="000000"/>
              <w:bottom w:val="single" w:sz="4" w:space="0" w:color="auto"/>
              <w:right w:val="single" w:sz="4" w:space="0" w:color="000000"/>
            </w:tcBorders>
            <w:shd w:val="clear" w:color="auto" w:fill="auto"/>
          </w:tcPr>
          <w:p w:rsidR="002D14EE" w:rsidRPr="00A35478"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4"/>
                <w:szCs w:val="24"/>
              </w:rPr>
            </w:pPr>
          </w:p>
        </w:tc>
        <w:tc>
          <w:tcPr>
            <w:tcW w:w="3088" w:type="dxa"/>
            <w:vMerge/>
            <w:tcBorders>
              <w:left w:val="single" w:sz="4" w:space="0" w:color="000000"/>
              <w:right w:val="single" w:sz="4" w:space="0" w:color="auto"/>
            </w:tcBorders>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2D14EE" w:rsidRPr="00702B22" w:rsidTr="007B11C1">
        <w:trPr>
          <w:trHeight w:val="244"/>
        </w:trPr>
        <w:tc>
          <w:tcPr>
            <w:tcW w:w="11512" w:type="dxa"/>
            <w:gridSpan w:val="2"/>
            <w:tcBorders>
              <w:top w:val="single" w:sz="4" w:space="0" w:color="auto"/>
              <w:left w:val="single" w:sz="4" w:space="0" w:color="000000"/>
              <w:bottom w:val="single" w:sz="4" w:space="0" w:color="auto"/>
            </w:tcBorders>
            <w:shd w:val="clear" w:color="auto" w:fill="auto"/>
          </w:tcPr>
          <w:p w:rsidR="002D14EE" w:rsidRPr="00A80624"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Лабораторные работы</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2D14EE" w:rsidRPr="00A35478"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rPr>
                <w:rFonts w:ascii="Times New Roman" w:hAnsi="Times New Roman" w:cs="Times New Roman"/>
                <w:bCs/>
                <w:i/>
                <w:sz w:val="24"/>
                <w:szCs w:val="24"/>
              </w:rPr>
            </w:pPr>
          </w:p>
        </w:tc>
      </w:tr>
      <w:tr w:rsidR="002D14EE" w:rsidRPr="00702B22" w:rsidTr="007B11C1">
        <w:trPr>
          <w:trHeight w:val="240"/>
        </w:trPr>
        <w:tc>
          <w:tcPr>
            <w:tcW w:w="2552" w:type="dxa"/>
            <w:tcBorders>
              <w:top w:val="single" w:sz="4" w:space="0" w:color="auto"/>
              <w:left w:val="single" w:sz="4" w:space="0" w:color="000000"/>
              <w:bottom w:val="single" w:sz="4" w:space="0" w:color="auto"/>
            </w:tcBorders>
            <w:shd w:val="clear" w:color="auto" w:fill="auto"/>
          </w:tcPr>
          <w:p w:rsidR="002D14EE" w:rsidRPr="001A7391" w:rsidRDefault="00010994"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15</w:t>
            </w:r>
            <w:r w:rsidR="002D14EE" w:rsidRPr="001A7391">
              <w:rPr>
                <w:rFonts w:ascii="Times New Roman" w:hAnsi="Times New Roman" w:cs="Times New Roman"/>
                <w:bCs/>
                <w:sz w:val="24"/>
                <w:szCs w:val="24"/>
              </w:rPr>
              <w:t>.</w:t>
            </w:r>
          </w:p>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Параллельное соединение</w:t>
            </w:r>
            <w:r w:rsidR="00AF3C82">
              <w:rPr>
                <w:rFonts w:ascii="Times New Roman" w:hAnsi="Times New Roman" w:cs="Times New Roman"/>
                <w:bCs/>
                <w:sz w:val="24"/>
                <w:szCs w:val="24"/>
              </w:rPr>
              <w:t xml:space="preserve"> лампочек</w:t>
            </w:r>
          </w:p>
        </w:tc>
        <w:tc>
          <w:tcPr>
            <w:tcW w:w="8960" w:type="dxa"/>
            <w:tcBorders>
              <w:top w:val="single" w:sz="4" w:space="0" w:color="auto"/>
              <w:left w:val="single" w:sz="4" w:space="0" w:color="000000"/>
              <w:bottom w:val="single" w:sz="4" w:space="0" w:color="auto"/>
            </w:tcBorders>
            <w:shd w:val="clear" w:color="auto" w:fill="auto"/>
          </w:tcPr>
          <w:p w:rsidR="002D14EE" w:rsidRPr="00702B22" w:rsidRDefault="002D14EE" w:rsidP="00AF3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И</w:t>
            </w:r>
            <w:r>
              <w:rPr>
                <w:rFonts w:ascii="Times New Roman" w:hAnsi="Times New Roman" w:cs="Times New Roman"/>
                <w:bCs/>
                <w:sz w:val="24"/>
                <w:szCs w:val="24"/>
              </w:rPr>
              <w:t xml:space="preserve">сследование </w:t>
            </w:r>
            <w:r w:rsidRPr="00702B22">
              <w:rPr>
                <w:rFonts w:ascii="Times New Roman" w:hAnsi="Times New Roman" w:cs="Times New Roman"/>
                <w:bCs/>
                <w:sz w:val="24"/>
                <w:szCs w:val="24"/>
              </w:rPr>
              <w:t xml:space="preserve">параллельного соединения </w:t>
            </w:r>
            <w:r>
              <w:rPr>
                <w:rFonts w:ascii="Times New Roman" w:hAnsi="Times New Roman" w:cs="Times New Roman"/>
                <w:bCs/>
                <w:sz w:val="24"/>
                <w:szCs w:val="24"/>
              </w:rPr>
              <w:t>лампочек</w:t>
            </w:r>
            <w:r w:rsidRPr="00702B22">
              <w:rPr>
                <w:rFonts w:ascii="Times New Roman" w:hAnsi="Times New Roman" w:cs="Times New Roman"/>
                <w:bCs/>
                <w:sz w:val="24"/>
                <w:szCs w:val="24"/>
              </w:rPr>
              <w:t>.</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2D14EE" w:rsidRPr="00A35478"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2/30</w:t>
            </w:r>
          </w:p>
        </w:tc>
        <w:tc>
          <w:tcPr>
            <w:tcW w:w="3088" w:type="dxa"/>
            <w:vMerge w:val="restart"/>
            <w:tcBorders>
              <w:top w:val="single" w:sz="4" w:space="0" w:color="auto"/>
              <w:left w:val="single" w:sz="4" w:space="0" w:color="000000"/>
              <w:right w:val="single" w:sz="4" w:space="0" w:color="auto"/>
            </w:tcBorders>
          </w:tcPr>
          <w:p w:rsidR="002D14EE"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2D14EE" w:rsidRPr="00702B22" w:rsidTr="007B11C1">
        <w:trPr>
          <w:trHeight w:val="240"/>
        </w:trPr>
        <w:tc>
          <w:tcPr>
            <w:tcW w:w="2552" w:type="dxa"/>
            <w:tcBorders>
              <w:top w:val="single" w:sz="4" w:space="0" w:color="auto"/>
              <w:left w:val="single" w:sz="4" w:space="0" w:color="000000"/>
              <w:bottom w:val="single" w:sz="4" w:space="0" w:color="auto"/>
            </w:tcBorders>
            <w:shd w:val="clear" w:color="auto" w:fill="auto"/>
          </w:tcPr>
          <w:p w:rsidR="002D14EE" w:rsidRPr="001A7391" w:rsidRDefault="00010994"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16</w:t>
            </w:r>
            <w:r w:rsidR="002D14EE" w:rsidRPr="001A7391">
              <w:rPr>
                <w:rFonts w:ascii="Times New Roman" w:hAnsi="Times New Roman" w:cs="Times New Roman"/>
                <w:bCs/>
                <w:sz w:val="24"/>
                <w:szCs w:val="24"/>
              </w:rPr>
              <w:t>.</w:t>
            </w:r>
          </w:p>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i/>
                <w:sz w:val="24"/>
                <w:szCs w:val="24"/>
              </w:rPr>
            </w:pPr>
            <w:r>
              <w:rPr>
                <w:rFonts w:ascii="Times New Roman" w:hAnsi="Times New Roman" w:cs="Times New Roman"/>
                <w:bCs/>
                <w:sz w:val="24"/>
                <w:szCs w:val="24"/>
              </w:rPr>
              <w:t>Последовательное соединение</w:t>
            </w:r>
            <w:r w:rsidR="00AF3C82">
              <w:rPr>
                <w:rFonts w:ascii="Times New Roman" w:hAnsi="Times New Roman" w:cs="Times New Roman"/>
                <w:bCs/>
                <w:sz w:val="24"/>
                <w:szCs w:val="24"/>
              </w:rPr>
              <w:t xml:space="preserve"> лампочек</w:t>
            </w:r>
          </w:p>
        </w:tc>
        <w:tc>
          <w:tcPr>
            <w:tcW w:w="8960" w:type="dxa"/>
            <w:tcBorders>
              <w:top w:val="single" w:sz="4" w:space="0" w:color="auto"/>
              <w:left w:val="single" w:sz="4" w:space="0" w:color="000000"/>
              <w:bottom w:val="single" w:sz="4" w:space="0" w:color="auto"/>
            </w:tcBorders>
            <w:shd w:val="clear" w:color="auto" w:fill="auto"/>
          </w:tcPr>
          <w:p w:rsidR="002D14EE" w:rsidRPr="00702B22" w:rsidRDefault="002D14EE" w:rsidP="00AF3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Исследование последовательного соединения </w:t>
            </w:r>
            <w:r>
              <w:rPr>
                <w:rFonts w:ascii="Times New Roman" w:hAnsi="Times New Roman" w:cs="Times New Roman"/>
                <w:bCs/>
                <w:sz w:val="24"/>
                <w:szCs w:val="24"/>
              </w:rPr>
              <w:t>лампочек</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2D14EE" w:rsidRPr="00A35478"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2/32</w:t>
            </w:r>
          </w:p>
        </w:tc>
        <w:tc>
          <w:tcPr>
            <w:tcW w:w="3088" w:type="dxa"/>
            <w:vMerge/>
            <w:tcBorders>
              <w:left w:val="single" w:sz="4" w:space="0" w:color="000000"/>
              <w:right w:val="single" w:sz="4" w:space="0" w:color="auto"/>
            </w:tcBorders>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2D14EE" w:rsidRPr="00702B22" w:rsidTr="007B11C1">
        <w:trPr>
          <w:trHeight w:val="240"/>
        </w:trPr>
        <w:tc>
          <w:tcPr>
            <w:tcW w:w="2552" w:type="dxa"/>
            <w:tcBorders>
              <w:top w:val="single" w:sz="4" w:space="0" w:color="auto"/>
              <w:left w:val="single" w:sz="4" w:space="0" w:color="000000"/>
              <w:bottom w:val="single" w:sz="4" w:space="0" w:color="auto"/>
            </w:tcBorders>
            <w:shd w:val="clear" w:color="auto" w:fill="auto"/>
          </w:tcPr>
          <w:p w:rsidR="002D14EE" w:rsidRPr="001A7391" w:rsidRDefault="00010994"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17</w:t>
            </w:r>
            <w:r w:rsidR="002D14EE" w:rsidRPr="001A7391">
              <w:rPr>
                <w:rFonts w:ascii="Times New Roman" w:hAnsi="Times New Roman" w:cs="Times New Roman"/>
                <w:bCs/>
                <w:sz w:val="24"/>
                <w:szCs w:val="24"/>
              </w:rPr>
              <w:t>.</w:t>
            </w:r>
          </w:p>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Цеп переменного тока</w:t>
            </w:r>
          </w:p>
        </w:tc>
        <w:tc>
          <w:tcPr>
            <w:tcW w:w="8960" w:type="dxa"/>
            <w:tcBorders>
              <w:top w:val="single" w:sz="4" w:space="0" w:color="auto"/>
              <w:left w:val="single" w:sz="4" w:space="0" w:color="000000"/>
              <w:bottom w:val="single" w:sz="4" w:space="0" w:color="000000"/>
            </w:tcBorders>
            <w:shd w:val="clear" w:color="auto" w:fill="auto"/>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Исследование неразветвленной цепи переменного тока. Резонанс напряжений.</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2D14EE" w:rsidRPr="00A35478"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2/34</w:t>
            </w:r>
          </w:p>
        </w:tc>
        <w:tc>
          <w:tcPr>
            <w:tcW w:w="3088" w:type="dxa"/>
            <w:vMerge/>
            <w:tcBorders>
              <w:left w:val="single" w:sz="4" w:space="0" w:color="000000"/>
              <w:right w:val="single" w:sz="4" w:space="0" w:color="auto"/>
            </w:tcBorders>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2D14EE" w:rsidRPr="00702B22" w:rsidTr="007B11C1">
        <w:trPr>
          <w:trHeight w:val="286"/>
        </w:trPr>
        <w:tc>
          <w:tcPr>
            <w:tcW w:w="2552" w:type="dxa"/>
            <w:tcBorders>
              <w:top w:val="single" w:sz="4" w:space="0" w:color="auto"/>
              <w:left w:val="single" w:sz="4" w:space="0" w:color="000000"/>
              <w:bottom w:val="nil"/>
            </w:tcBorders>
            <w:shd w:val="clear" w:color="auto" w:fill="auto"/>
          </w:tcPr>
          <w:p w:rsidR="002D14EE" w:rsidRPr="001A7391" w:rsidRDefault="00010994"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18</w:t>
            </w:r>
            <w:r w:rsidR="002D14EE" w:rsidRPr="001A7391">
              <w:rPr>
                <w:rFonts w:ascii="Times New Roman" w:hAnsi="Times New Roman" w:cs="Times New Roman"/>
                <w:bCs/>
                <w:sz w:val="24"/>
                <w:szCs w:val="24"/>
              </w:rPr>
              <w:t>.</w:t>
            </w:r>
          </w:p>
          <w:p w:rsidR="002D14EE" w:rsidRPr="00702B22"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Магнитное поле</w:t>
            </w:r>
          </w:p>
        </w:tc>
        <w:tc>
          <w:tcPr>
            <w:tcW w:w="8960" w:type="dxa"/>
            <w:tcBorders>
              <w:top w:val="single" w:sz="4" w:space="0" w:color="auto"/>
              <w:left w:val="single" w:sz="4" w:space="0" w:color="000000"/>
              <w:bottom w:val="nil"/>
            </w:tcBorders>
            <w:shd w:val="clear" w:color="auto" w:fill="auto"/>
          </w:tcPr>
          <w:p w:rsidR="002D14EE" w:rsidRDefault="002D14EE"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 xml:space="preserve">Исследование </w:t>
            </w:r>
            <w:r>
              <w:rPr>
                <w:rFonts w:ascii="Times New Roman" w:hAnsi="Times New Roman" w:cs="Times New Roman"/>
                <w:bCs/>
                <w:sz w:val="24"/>
                <w:szCs w:val="24"/>
              </w:rPr>
              <w:t>действия магнитного поля на электроприборы</w:t>
            </w:r>
            <w:r w:rsidRPr="00702B22">
              <w:rPr>
                <w:rFonts w:ascii="Times New Roman" w:hAnsi="Times New Roman" w:cs="Times New Roman"/>
                <w:bCs/>
                <w:sz w:val="24"/>
                <w:szCs w:val="24"/>
              </w:rPr>
              <w:t>.</w:t>
            </w:r>
          </w:p>
          <w:p w:rsidR="007B11C1" w:rsidRPr="00702B22" w:rsidRDefault="007B11C1" w:rsidP="002D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p>
        </w:tc>
        <w:tc>
          <w:tcPr>
            <w:tcW w:w="993" w:type="dxa"/>
            <w:tcBorders>
              <w:top w:val="single" w:sz="4" w:space="0" w:color="auto"/>
              <w:left w:val="single" w:sz="4" w:space="0" w:color="000000"/>
              <w:bottom w:val="nil"/>
              <w:right w:val="single" w:sz="4" w:space="0" w:color="000000"/>
            </w:tcBorders>
            <w:shd w:val="clear" w:color="auto" w:fill="auto"/>
          </w:tcPr>
          <w:p w:rsidR="002D14EE" w:rsidRPr="00A35478"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2/36</w:t>
            </w:r>
          </w:p>
        </w:tc>
        <w:tc>
          <w:tcPr>
            <w:tcW w:w="3088" w:type="dxa"/>
            <w:vMerge/>
            <w:tcBorders>
              <w:left w:val="single" w:sz="4" w:space="0" w:color="000000"/>
              <w:bottom w:val="nil"/>
              <w:right w:val="single" w:sz="4" w:space="0" w:color="auto"/>
            </w:tcBorders>
          </w:tcPr>
          <w:p w:rsidR="002D14EE" w:rsidRPr="00702B22" w:rsidRDefault="002D14EE"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F03D9D" w:rsidRPr="00702B22" w:rsidTr="007B11C1">
        <w:trPr>
          <w:trHeight w:val="219"/>
        </w:trPr>
        <w:tc>
          <w:tcPr>
            <w:tcW w:w="2552" w:type="dxa"/>
            <w:vMerge w:val="restart"/>
            <w:tcBorders>
              <w:top w:val="single" w:sz="4" w:space="0" w:color="000000"/>
              <w:left w:val="single" w:sz="4" w:space="0" w:color="000000"/>
            </w:tcBorders>
            <w:shd w:val="clear" w:color="auto" w:fill="auto"/>
          </w:tcPr>
          <w:p w:rsidR="00F03D9D" w:rsidRPr="00F03D9D"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lastRenderedPageBreak/>
              <w:t>Тема 19</w:t>
            </w:r>
            <w:r w:rsidR="00F03D9D" w:rsidRPr="00F03D9D">
              <w:rPr>
                <w:rFonts w:ascii="Times New Roman" w:hAnsi="Times New Roman" w:cs="Times New Roman"/>
                <w:bCs/>
                <w:sz w:val="24"/>
                <w:szCs w:val="24"/>
              </w:rPr>
              <w:t>.</w:t>
            </w:r>
          </w:p>
          <w:p w:rsidR="00F03D9D" w:rsidRPr="00702B22"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03D9D">
              <w:rPr>
                <w:rFonts w:ascii="Times New Roman" w:hAnsi="Times New Roman" w:cs="Times New Roman"/>
                <w:bCs/>
                <w:sz w:val="24"/>
                <w:szCs w:val="24"/>
              </w:rPr>
              <w:t>Трёхфазный переменный ток.</w:t>
            </w:r>
          </w:p>
        </w:tc>
        <w:tc>
          <w:tcPr>
            <w:tcW w:w="8960" w:type="dxa"/>
            <w:tcBorders>
              <w:top w:val="single" w:sz="4" w:space="0" w:color="000000"/>
              <w:left w:val="single" w:sz="4" w:space="0" w:color="000000"/>
              <w:bottom w:val="single" w:sz="4" w:space="0" w:color="auto"/>
            </w:tcBorders>
            <w:shd w:val="clear" w:color="auto" w:fill="auto"/>
          </w:tcPr>
          <w:p w:rsidR="00F03D9D" w:rsidRPr="00702B22"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
                <w:bCs/>
                <w:i/>
                <w:sz w:val="24"/>
                <w:szCs w:val="24"/>
              </w:rPr>
              <w:t xml:space="preserve">Содержание </w:t>
            </w:r>
            <w:r w:rsidRPr="00702B22">
              <w:rPr>
                <w:rFonts w:ascii="Times New Roman" w:hAnsi="Times New Roman" w:cs="Times New Roman"/>
                <w:b/>
                <w:bCs/>
                <w:i/>
                <w:sz w:val="24"/>
                <w:szCs w:val="24"/>
              </w:rPr>
              <w:t>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auto"/>
          </w:tcPr>
          <w:p w:rsidR="00F03D9D" w:rsidRPr="00A35478"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2/38</w:t>
            </w:r>
          </w:p>
          <w:p w:rsidR="00F03D9D" w:rsidRPr="00A35478"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vMerge w:val="restart"/>
            <w:tcBorders>
              <w:top w:val="single" w:sz="4" w:space="0" w:color="000000"/>
              <w:left w:val="single" w:sz="4" w:space="0" w:color="000000"/>
              <w:right w:val="single" w:sz="4" w:space="0" w:color="auto"/>
            </w:tcBorders>
          </w:tcPr>
          <w:p w:rsidR="00F03D9D" w:rsidRPr="00702B22"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F03D9D"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F03D9D" w:rsidRPr="00702B22" w:rsidTr="007B11C1">
        <w:trPr>
          <w:trHeight w:val="2250"/>
        </w:trPr>
        <w:tc>
          <w:tcPr>
            <w:tcW w:w="2552" w:type="dxa"/>
            <w:vMerge/>
            <w:tcBorders>
              <w:top w:val="single" w:sz="4" w:space="0" w:color="000000"/>
              <w:left w:val="single" w:sz="4" w:space="0" w:color="000000"/>
              <w:bottom w:val="single" w:sz="4" w:space="0" w:color="auto"/>
            </w:tcBorders>
            <w:shd w:val="clear" w:color="auto" w:fill="auto"/>
          </w:tcPr>
          <w:p w:rsidR="00F03D9D" w:rsidRPr="00702B22"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tc>
        <w:tc>
          <w:tcPr>
            <w:tcW w:w="8960" w:type="dxa"/>
            <w:tcBorders>
              <w:top w:val="single" w:sz="4" w:space="0" w:color="auto"/>
              <w:left w:val="single" w:sz="4" w:space="0" w:color="000000"/>
              <w:bottom w:val="single" w:sz="4" w:space="0" w:color="auto"/>
            </w:tcBorders>
            <w:shd w:val="clear" w:color="auto" w:fill="auto"/>
          </w:tcPr>
          <w:p w:rsidR="00F03D9D" w:rsidRDefault="00F03D9D"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Основные элементы трёхфазной системы. Получение </w:t>
            </w:r>
            <w:proofErr w:type="gramStart"/>
            <w:r w:rsidRPr="00702B22">
              <w:rPr>
                <w:rFonts w:ascii="Times New Roman" w:hAnsi="Times New Roman" w:cs="Times New Roman"/>
                <w:bCs/>
                <w:sz w:val="24"/>
                <w:szCs w:val="24"/>
              </w:rPr>
              <w:t>трёхфазной</w:t>
            </w:r>
            <w:proofErr w:type="gramEnd"/>
            <w:r w:rsidRPr="00702B22">
              <w:rPr>
                <w:rFonts w:ascii="Times New Roman" w:hAnsi="Times New Roman" w:cs="Times New Roman"/>
                <w:bCs/>
                <w:sz w:val="24"/>
                <w:szCs w:val="24"/>
              </w:rPr>
              <w:t xml:space="preserve"> ЭДС. Соединение обмоток генератора и потребителя трёхфазного тока «звездой». Основные расчётные уравнения. Соотношения между линейными и фазными величинами. Симметричная и несимметричная нагрузки. Нейтральный провод. Соединение обмоток генератора и потребителя трёхфазного тока «треугольником».  Соотношения между линейными и фазными величинами. Симметричная и несимметричная нагрузки. Мощность трёхфазной системы. </w:t>
            </w:r>
          </w:p>
        </w:tc>
        <w:tc>
          <w:tcPr>
            <w:tcW w:w="993" w:type="dxa"/>
            <w:vMerge/>
            <w:tcBorders>
              <w:left w:val="single" w:sz="4" w:space="0" w:color="000000"/>
              <w:bottom w:val="single" w:sz="4" w:space="0" w:color="auto"/>
              <w:right w:val="single" w:sz="4" w:space="0" w:color="000000"/>
            </w:tcBorders>
            <w:shd w:val="clear" w:color="auto" w:fill="auto"/>
          </w:tcPr>
          <w:p w:rsidR="00F03D9D" w:rsidRPr="00A35478"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vMerge/>
            <w:tcBorders>
              <w:top w:val="single" w:sz="4" w:space="0" w:color="000000"/>
              <w:left w:val="single" w:sz="4" w:space="0" w:color="000000"/>
              <w:right w:val="single" w:sz="4" w:space="0" w:color="auto"/>
            </w:tcBorders>
          </w:tcPr>
          <w:p w:rsidR="00F03D9D" w:rsidRPr="00702B22"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F03D9D" w:rsidRPr="00702B22" w:rsidTr="007B11C1">
        <w:trPr>
          <w:trHeight w:val="23"/>
        </w:trPr>
        <w:tc>
          <w:tcPr>
            <w:tcW w:w="11512" w:type="dxa"/>
            <w:gridSpan w:val="2"/>
            <w:tcBorders>
              <w:top w:val="single" w:sz="4" w:space="0" w:color="auto"/>
              <w:left w:val="single" w:sz="4" w:space="0" w:color="000000"/>
              <w:bottom w:val="single" w:sz="4" w:space="0" w:color="auto"/>
            </w:tcBorders>
            <w:shd w:val="clear" w:color="auto" w:fill="auto"/>
          </w:tcPr>
          <w:p w:rsidR="00F03D9D" w:rsidRPr="00F03D9D"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sz w:val="24"/>
                <w:szCs w:val="24"/>
              </w:rPr>
            </w:pPr>
            <w:r w:rsidRPr="00F03D9D">
              <w:rPr>
                <w:rFonts w:ascii="Times New Roman" w:hAnsi="Times New Roman" w:cs="Times New Roman"/>
                <w:b/>
                <w:bCs/>
                <w:sz w:val="24"/>
                <w:szCs w:val="24"/>
              </w:rPr>
              <w:t>Лабораторные работы</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F03D9D" w:rsidRPr="00A35478"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F03D9D" w:rsidRPr="00702B22" w:rsidRDefault="00F03D9D"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7B11C1">
        <w:trPr>
          <w:trHeight w:val="198"/>
        </w:trPr>
        <w:tc>
          <w:tcPr>
            <w:tcW w:w="2552" w:type="dxa"/>
            <w:tcBorders>
              <w:top w:val="single" w:sz="4" w:space="0" w:color="auto"/>
              <w:left w:val="single" w:sz="4" w:space="0" w:color="000000"/>
              <w:bottom w:val="single" w:sz="4" w:space="0" w:color="auto"/>
            </w:tcBorders>
            <w:shd w:val="clear" w:color="auto" w:fill="auto"/>
          </w:tcPr>
          <w:p w:rsidR="00F03D9D" w:rsidRPr="00F03D9D" w:rsidRDefault="00010994"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20</w:t>
            </w:r>
            <w:r w:rsidR="00F03D9D" w:rsidRPr="00F03D9D">
              <w:rPr>
                <w:rFonts w:ascii="Times New Roman" w:hAnsi="Times New Roman" w:cs="Times New Roman"/>
                <w:bCs/>
                <w:sz w:val="24"/>
                <w:szCs w:val="24"/>
              </w:rPr>
              <w:t>.</w:t>
            </w:r>
          </w:p>
          <w:p w:rsidR="00632F96" w:rsidRPr="00702B22" w:rsidRDefault="00F03D9D"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Соединение «звездой»</w:t>
            </w:r>
            <w:r w:rsidRPr="00F03D9D">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 Исследование цепи трёхфазного переменного тока соединенной «звездой».</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F03D9D" w:rsidRPr="00A35478">
              <w:rPr>
                <w:rFonts w:ascii="Times New Roman" w:hAnsi="Times New Roman" w:cs="Times New Roman"/>
                <w:bCs/>
                <w:sz w:val="24"/>
                <w:szCs w:val="24"/>
              </w:rPr>
              <w:t>/40</w:t>
            </w:r>
          </w:p>
        </w:tc>
        <w:tc>
          <w:tcPr>
            <w:tcW w:w="3088" w:type="dxa"/>
            <w:vMerge w:val="restart"/>
            <w:tcBorders>
              <w:top w:val="single" w:sz="4" w:space="0" w:color="auto"/>
              <w:left w:val="single" w:sz="4" w:space="0" w:color="000000"/>
              <w:right w:val="single" w:sz="4" w:space="0" w:color="auto"/>
            </w:tcBorders>
          </w:tcPr>
          <w:p w:rsidR="00632F96"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32F96" w:rsidRPr="00702B22" w:rsidTr="007B11C1">
        <w:trPr>
          <w:trHeight w:val="198"/>
        </w:trPr>
        <w:tc>
          <w:tcPr>
            <w:tcW w:w="2552" w:type="dxa"/>
            <w:tcBorders>
              <w:top w:val="single" w:sz="4" w:space="0" w:color="auto"/>
              <w:left w:val="single" w:sz="4" w:space="0" w:color="000000"/>
              <w:bottom w:val="single" w:sz="4" w:space="0" w:color="auto"/>
            </w:tcBorders>
            <w:shd w:val="clear" w:color="auto" w:fill="auto"/>
          </w:tcPr>
          <w:p w:rsidR="00F03D9D" w:rsidRPr="00F03D9D" w:rsidRDefault="00010994"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21</w:t>
            </w:r>
            <w:r w:rsidR="00F03D9D" w:rsidRPr="00F03D9D">
              <w:rPr>
                <w:rFonts w:ascii="Times New Roman" w:hAnsi="Times New Roman" w:cs="Times New Roman"/>
                <w:bCs/>
                <w:sz w:val="24"/>
                <w:szCs w:val="24"/>
              </w:rPr>
              <w:t>.</w:t>
            </w:r>
          </w:p>
          <w:p w:rsidR="00632F96" w:rsidRPr="00702B22" w:rsidRDefault="00F03D9D"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Соединение «треугольником»</w:t>
            </w:r>
            <w:r w:rsidRPr="00F03D9D">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Исследование цепи трёхфазного переменного тока соединенной «треугольником».</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F03D9D" w:rsidRPr="00A35478">
              <w:rPr>
                <w:rFonts w:ascii="Times New Roman" w:hAnsi="Times New Roman" w:cs="Times New Roman"/>
                <w:bCs/>
                <w:sz w:val="24"/>
                <w:szCs w:val="24"/>
              </w:rPr>
              <w:t>/42</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7B11C1">
        <w:trPr>
          <w:trHeight w:val="276"/>
        </w:trPr>
        <w:tc>
          <w:tcPr>
            <w:tcW w:w="2552" w:type="dxa"/>
            <w:tcBorders>
              <w:top w:val="single" w:sz="4" w:space="0" w:color="auto"/>
              <w:left w:val="single" w:sz="4" w:space="0" w:color="000000"/>
              <w:bottom w:val="single" w:sz="4" w:space="0" w:color="000000"/>
            </w:tcBorders>
            <w:shd w:val="clear" w:color="auto" w:fill="auto"/>
          </w:tcPr>
          <w:p w:rsidR="00F03D9D" w:rsidRPr="00F03D9D" w:rsidRDefault="00B61FFC"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22</w:t>
            </w:r>
            <w:r w:rsidR="00F03D9D" w:rsidRPr="00F03D9D">
              <w:rPr>
                <w:rFonts w:ascii="Times New Roman" w:hAnsi="Times New Roman" w:cs="Times New Roman"/>
                <w:bCs/>
                <w:sz w:val="24"/>
                <w:szCs w:val="24"/>
              </w:rPr>
              <w:t>.</w:t>
            </w:r>
          </w:p>
          <w:p w:rsidR="00632F96" w:rsidRPr="00702B22" w:rsidRDefault="00F03D9D" w:rsidP="00F0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Мощность трёхфазного тока</w:t>
            </w:r>
            <w:r w:rsidRPr="00F03D9D">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000000"/>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 Определение активной, реактивной и полной мощности.</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F03D9D" w:rsidRPr="00A35478">
              <w:rPr>
                <w:rFonts w:ascii="Times New Roman" w:hAnsi="Times New Roman" w:cs="Times New Roman"/>
                <w:bCs/>
                <w:sz w:val="24"/>
                <w:szCs w:val="24"/>
              </w:rPr>
              <w:t>/44</w:t>
            </w:r>
          </w:p>
        </w:tc>
        <w:tc>
          <w:tcPr>
            <w:tcW w:w="3088" w:type="dxa"/>
            <w:vMerge/>
            <w:tcBorders>
              <w:left w:val="single" w:sz="4" w:space="0" w:color="000000"/>
              <w:bottom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B61FFC">
        <w:trPr>
          <w:trHeight w:val="1565"/>
        </w:trPr>
        <w:tc>
          <w:tcPr>
            <w:tcW w:w="2552" w:type="dxa"/>
            <w:tcBorders>
              <w:top w:val="single" w:sz="4" w:space="0" w:color="000000"/>
              <w:left w:val="single" w:sz="4" w:space="0" w:color="000000"/>
              <w:bottom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p w:rsidR="00632F96" w:rsidRPr="00B61FFC"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23</w:t>
            </w:r>
            <w:r w:rsidR="00632F96" w:rsidRPr="00B61FFC">
              <w:rPr>
                <w:rFonts w:ascii="Times New Roman" w:hAnsi="Times New Roman" w:cs="Times New Roman"/>
                <w:bCs/>
                <w:sz w:val="24"/>
                <w:szCs w:val="24"/>
              </w:rPr>
              <w:t>.</w:t>
            </w:r>
          </w:p>
          <w:p w:rsidR="00632F96" w:rsidRPr="00702B22" w:rsidRDefault="00632F96"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B61FFC">
              <w:rPr>
                <w:rFonts w:ascii="Times New Roman" w:hAnsi="Times New Roman" w:cs="Times New Roman"/>
                <w:bCs/>
                <w:sz w:val="24"/>
                <w:szCs w:val="24"/>
              </w:rPr>
              <w:t>Электрические измерения.</w:t>
            </w:r>
          </w:p>
        </w:tc>
        <w:tc>
          <w:tcPr>
            <w:tcW w:w="8960" w:type="dxa"/>
            <w:tcBorders>
              <w:top w:val="single" w:sz="4" w:space="0" w:color="000000"/>
              <w:left w:val="single" w:sz="4" w:space="0" w:color="000000"/>
              <w:bottom w:val="single" w:sz="4" w:space="0" w:color="auto"/>
              <w:right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632F96" w:rsidRPr="00702B22" w:rsidRDefault="00632F96"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Прямые и косвенные измерения. Классификация электроизмерительных приборов. Класс точности электроизмерительных приборов. Погрешности измерений. Измерение напряжения и тока. Расширение пределов измерения вольтметров и амперметров. Схемы включения ваттметров</w:t>
            </w:r>
            <w:proofErr w:type="gramStart"/>
            <w:r w:rsidRPr="00702B22">
              <w:rPr>
                <w:rFonts w:ascii="Times New Roman" w:hAnsi="Times New Roman" w:cs="Times New Roman"/>
                <w:bCs/>
                <w:sz w:val="24"/>
                <w:szCs w:val="24"/>
              </w:rPr>
              <w:t xml:space="preserve">.. </w:t>
            </w:r>
            <w:proofErr w:type="gramEnd"/>
            <w:r w:rsidRPr="00702B22">
              <w:rPr>
                <w:rFonts w:ascii="Times New Roman" w:hAnsi="Times New Roman" w:cs="Times New Roman"/>
                <w:bCs/>
                <w:sz w:val="24"/>
                <w:szCs w:val="24"/>
              </w:rPr>
              <w:t xml:space="preserve">Измерение электрического сопротивления постоянному току. </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632F96" w:rsidRPr="00A35478"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2/46</w:t>
            </w:r>
          </w:p>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tcBorders>
              <w:top w:val="single" w:sz="4" w:space="0" w:color="000000"/>
              <w:left w:val="single" w:sz="4" w:space="0" w:color="000000"/>
              <w:bottom w:val="single" w:sz="4" w:space="0" w:color="auto"/>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632F96"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7B11C1" w:rsidRPr="00702B22" w:rsidTr="00B61FFC">
        <w:trPr>
          <w:trHeight w:val="150"/>
        </w:trPr>
        <w:tc>
          <w:tcPr>
            <w:tcW w:w="2552" w:type="dxa"/>
            <w:vMerge w:val="restart"/>
            <w:tcBorders>
              <w:top w:val="single" w:sz="4" w:space="0" w:color="auto"/>
              <w:left w:val="single" w:sz="4" w:space="0" w:color="000000"/>
            </w:tcBorders>
            <w:shd w:val="clear" w:color="auto" w:fill="auto"/>
          </w:tcPr>
          <w:p w:rsidR="00B61FFC" w:rsidRPr="00F03D9D"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24</w:t>
            </w:r>
            <w:r w:rsidRPr="00F03D9D">
              <w:rPr>
                <w:rFonts w:ascii="Times New Roman" w:hAnsi="Times New Roman" w:cs="Times New Roman"/>
                <w:bCs/>
                <w:sz w:val="24"/>
                <w:szCs w:val="24"/>
              </w:rPr>
              <w:t>.</w:t>
            </w:r>
          </w:p>
          <w:p w:rsidR="007B11C1" w:rsidRPr="00702B22"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Pr>
                <w:rFonts w:ascii="Times New Roman" w:hAnsi="Times New Roman" w:cs="Times New Roman"/>
                <w:bCs/>
                <w:sz w:val="24"/>
                <w:szCs w:val="24"/>
              </w:rPr>
              <w:t>Индукционный счетчик</w:t>
            </w:r>
            <w:r w:rsidRPr="00F03D9D">
              <w:rPr>
                <w:rFonts w:ascii="Times New Roman" w:hAnsi="Times New Roman" w:cs="Times New Roman"/>
                <w:bCs/>
                <w:sz w:val="24"/>
                <w:szCs w:val="24"/>
              </w:rPr>
              <w:t>.</w:t>
            </w:r>
          </w:p>
        </w:tc>
        <w:tc>
          <w:tcPr>
            <w:tcW w:w="8960" w:type="dxa"/>
            <w:tcBorders>
              <w:top w:val="single" w:sz="4" w:space="0" w:color="auto"/>
              <w:left w:val="single" w:sz="4" w:space="0" w:color="000000"/>
              <w:bottom w:val="single" w:sz="4" w:space="0" w:color="auto"/>
              <w:right w:val="single" w:sz="4" w:space="0" w:color="auto"/>
            </w:tcBorders>
            <w:shd w:val="clear" w:color="auto" w:fill="auto"/>
          </w:tcPr>
          <w:p w:rsidR="007B11C1"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7B11C1" w:rsidRPr="00A35478"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2/48</w:t>
            </w:r>
          </w:p>
        </w:tc>
        <w:tc>
          <w:tcPr>
            <w:tcW w:w="3088" w:type="dxa"/>
            <w:vMerge w:val="restart"/>
            <w:tcBorders>
              <w:top w:val="single" w:sz="4" w:space="0" w:color="auto"/>
              <w:left w:val="single" w:sz="4" w:space="0" w:color="000000"/>
              <w:right w:val="single" w:sz="4" w:space="0" w:color="auto"/>
            </w:tcBorders>
          </w:tcPr>
          <w:p w:rsidR="007B11C1"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7B11C1" w:rsidRPr="00702B22" w:rsidTr="00B61FFC">
        <w:trPr>
          <w:trHeight w:val="120"/>
        </w:trPr>
        <w:tc>
          <w:tcPr>
            <w:tcW w:w="2552" w:type="dxa"/>
            <w:vMerge/>
            <w:tcBorders>
              <w:left w:val="single" w:sz="4" w:space="0" w:color="000000"/>
              <w:bottom w:val="single" w:sz="4" w:space="0" w:color="auto"/>
            </w:tcBorders>
            <w:shd w:val="clear" w:color="auto" w:fill="auto"/>
          </w:tcPr>
          <w:p w:rsidR="007B11C1" w:rsidRPr="00702B22"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8960" w:type="dxa"/>
            <w:tcBorders>
              <w:top w:val="single" w:sz="4" w:space="0" w:color="auto"/>
              <w:left w:val="single" w:sz="4" w:space="0" w:color="000000"/>
              <w:bottom w:val="single" w:sz="4" w:space="0" w:color="auto"/>
              <w:right w:val="single" w:sz="4" w:space="0" w:color="auto"/>
            </w:tcBorders>
            <w:shd w:val="clear" w:color="auto" w:fill="auto"/>
          </w:tcPr>
          <w:p w:rsidR="007B11C1" w:rsidRPr="00702B22"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Индукционные счётчики Измерение мощности и энергии.</w:t>
            </w:r>
            <w:r w:rsidR="00B61FFC" w:rsidRPr="00702B22">
              <w:rPr>
                <w:rFonts w:ascii="Times New Roman" w:hAnsi="Times New Roman" w:cs="Times New Roman"/>
                <w:bCs/>
                <w:sz w:val="24"/>
                <w:szCs w:val="24"/>
              </w:rPr>
              <w:t xml:space="preserve"> Использование электрических методов для измерения неэлектрических величин при эксплуатации и обслуживании автомобилей.</w:t>
            </w:r>
          </w:p>
        </w:tc>
        <w:tc>
          <w:tcPr>
            <w:tcW w:w="993" w:type="dxa"/>
            <w:vMerge/>
            <w:tcBorders>
              <w:left w:val="single" w:sz="4" w:space="0" w:color="000000"/>
              <w:bottom w:val="single" w:sz="4" w:space="0" w:color="auto"/>
              <w:right w:val="single" w:sz="4" w:space="0" w:color="000000"/>
            </w:tcBorders>
            <w:shd w:val="clear" w:color="auto" w:fill="auto"/>
          </w:tcPr>
          <w:p w:rsidR="007B11C1" w:rsidRPr="00A35478"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vMerge/>
            <w:tcBorders>
              <w:top w:val="single" w:sz="4" w:space="0" w:color="000000"/>
              <w:left w:val="single" w:sz="4" w:space="0" w:color="000000"/>
              <w:bottom w:val="single" w:sz="4" w:space="0" w:color="auto"/>
              <w:right w:val="single" w:sz="4" w:space="0" w:color="auto"/>
            </w:tcBorders>
          </w:tcPr>
          <w:p w:rsidR="007B11C1" w:rsidRPr="00702B22" w:rsidRDefault="007B11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B61FFC" w:rsidRPr="00702B22" w:rsidTr="00AF3C82">
        <w:trPr>
          <w:trHeight w:val="186"/>
        </w:trPr>
        <w:tc>
          <w:tcPr>
            <w:tcW w:w="11512" w:type="dxa"/>
            <w:gridSpan w:val="2"/>
            <w:tcBorders>
              <w:top w:val="single" w:sz="4" w:space="0" w:color="auto"/>
              <w:left w:val="single" w:sz="4" w:space="0" w:color="000000"/>
              <w:bottom w:val="single" w:sz="4" w:space="0" w:color="auto"/>
              <w:right w:val="single" w:sz="4" w:space="0" w:color="auto"/>
            </w:tcBorders>
            <w:shd w:val="clear" w:color="auto" w:fill="auto"/>
          </w:tcPr>
          <w:p w:rsidR="00B61FFC" w:rsidRPr="00AC5E2F"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F03D9D">
              <w:rPr>
                <w:rFonts w:ascii="Times New Roman" w:hAnsi="Times New Roman" w:cs="Times New Roman"/>
                <w:b/>
                <w:bCs/>
                <w:sz w:val="24"/>
                <w:szCs w:val="24"/>
              </w:rPr>
              <w:t>Лабораторные работы</w:t>
            </w:r>
          </w:p>
        </w:tc>
        <w:tc>
          <w:tcPr>
            <w:tcW w:w="993" w:type="dxa"/>
            <w:tcBorders>
              <w:top w:val="single" w:sz="4" w:space="0" w:color="auto"/>
              <w:left w:val="single" w:sz="4" w:space="0" w:color="000000"/>
              <w:right w:val="single" w:sz="4" w:space="0" w:color="000000"/>
            </w:tcBorders>
            <w:shd w:val="clear" w:color="auto" w:fill="auto"/>
          </w:tcPr>
          <w:p w:rsidR="00B61FFC" w:rsidRPr="00A35478"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p>
        </w:tc>
        <w:tc>
          <w:tcPr>
            <w:tcW w:w="3088" w:type="dxa"/>
            <w:vMerge w:val="restart"/>
            <w:tcBorders>
              <w:top w:val="single" w:sz="4" w:space="0" w:color="auto"/>
              <w:left w:val="single" w:sz="4" w:space="0" w:color="000000"/>
              <w:right w:val="single" w:sz="4" w:space="0" w:color="auto"/>
            </w:tcBorders>
          </w:tcPr>
          <w:p w:rsidR="00B61FFC"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32F96" w:rsidRPr="00702B22" w:rsidTr="00B61FFC">
        <w:trPr>
          <w:trHeight w:val="492"/>
        </w:trPr>
        <w:tc>
          <w:tcPr>
            <w:tcW w:w="2552" w:type="dxa"/>
            <w:tcBorders>
              <w:top w:val="single" w:sz="4" w:space="0" w:color="auto"/>
              <w:left w:val="single" w:sz="4" w:space="0" w:color="000000"/>
              <w:right w:val="single" w:sz="4" w:space="0" w:color="auto"/>
            </w:tcBorders>
            <w:shd w:val="clear" w:color="auto" w:fill="auto"/>
          </w:tcPr>
          <w:p w:rsidR="00B61FFC" w:rsidRPr="00F03D9D"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25</w:t>
            </w:r>
          </w:p>
          <w:p w:rsidR="00632F96" w:rsidRPr="00702B22"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Мультиметр.</w:t>
            </w:r>
          </w:p>
        </w:tc>
        <w:tc>
          <w:tcPr>
            <w:tcW w:w="8960" w:type="dxa"/>
            <w:tcBorders>
              <w:top w:val="single" w:sz="4" w:space="0" w:color="auto"/>
              <w:left w:val="single" w:sz="4" w:space="0" w:color="auto"/>
            </w:tcBorders>
            <w:shd w:val="clear" w:color="auto" w:fill="auto"/>
          </w:tcPr>
          <w:p w:rsidR="00B61FFC" w:rsidRDefault="00B61FFC"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Измерение  и пользование </w:t>
            </w:r>
            <w:proofErr w:type="spellStart"/>
            <w:r>
              <w:rPr>
                <w:rFonts w:ascii="Times New Roman" w:hAnsi="Times New Roman" w:cs="Times New Roman"/>
                <w:bCs/>
                <w:sz w:val="24"/>
                <w:szCs w:val="24"/>
              </w:rPr>
              <w:t>мультиметром</w:t>
            </w:r>
            <w:proofErr w:type="spellEnd"/>
            <w:r>
              <w:rPr>
                <w:rFonts w:ascii="Times New Roman" w:hAnsi="Times New Roman" w:cs="Times New Roman"/>
                <w:bCs/>
                <w:sz w:val="24"/>
                <w:szCs w:val="24"/>
              </w:rPr>
              <w:t xml:space="preserve">. </w:t>
            </w:r>
            <w:r w:rsidR="00632F96" w:rsidRPr="00702B22">
              <w:rPr>
                <w:rFonts w:ascii="Times New Roman" w:hAnsi="Times New Roman" w:cs="Times New Roman"/>
                <w:bCs/>
                <w:sz w:val="24"/>
                <w:szCs w:val="24"/>
              </w:rPr>
              <w:t xml:space="preserve"> Измерение сопротивления методом вольтметра и амперметра.</w:t>
            </w:r>
          </w:p>
          <w:p w:rsidR="00B61FFC" w:rsidRDefault="00B61FFC"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B61FFC" w:rsidRDefault="00B61FFC"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B61FFC" w:rsidRDefault="00B61FFC"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B61FFC" w:rsidRPr="00702B22" w:rsidRDefault="00B61FFC"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93" w:type="dxa"/>
            <w:tcBorders>
              <w:top w:val="single" w:sz="4" w:space="0" w:color="auto"/>
              <w:left w:val="single" w:sz="4" w:space="0" w:color="000000"/>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B61FFC" w:rsidRPr="00A35478">
              <w:rPr>
                <w:rFonts w:ascii="Times New Roman" w:hAnsi="Times New Roman" w:cs="Times New Roman"/>
                <w:bCs/>
                <w:sz w:val="24"/>
                <w:szCs w:val="24"/>
              </w:rPr>
              <w:t>/50</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B61FFC" w:rsidRPr="00702B22" w:rsidTr="00AF3C82">
        <w:trPr>
          <w:trHeight w:val="240"/>
        </w:trPr>
        <w:tc>
          <w:tcPr>
            <w:tcW w:w="2552" w:type="dxa"/>
            <w:vMerge w:val="restart"/>
            <w:tcBorders>
              <w:top w:val="single" w:sz="4" w:space="0" w:color="auto"/>
              <w:left w:val="single" w:sz="4" w:space="0" w:color="000000"/>
            </w:tcBorders>
            <w:shd w:val="clear" w:color="auto" w:fill="auto"/>
          </w:tcPr>
          <w:p w:rsidR="00B61FFC" w:rsidRPr="00B61FFC"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w:t>
            </w:r>
            <w:r w:rsidR="00010994">
              <w:rPr>
                <w:rFonts w:ascii="Times New Roman" w:hAnsi="Times New Roman" w:cs="Times New Roman"/>
                <w:bCs/>
                <w:sz w:val="24"/>
                <w:szCs w:val="24"/>
              </w:rPr>
              <w:t>26</w:t>
            </w:r>
            <w:r w:rsidRPr="00B61FFC">
              <w:rPr>
                <w:rFonts w:ascii="Times New Roman" w:hAnsi="Times New Roman" w:cs="Times New Roman"/>
                <w:bCs/>
                <w:sz w:val="24"/>
                <w:szCs w:val="24"/>
              </w:rPr>
              <w:t>.</w:t>
            </w:r>
          </w:p>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Однофазные т</w:t>
            </w:r>
            <w:r w:rsidRPr="00B61FFC">
              <w:rPr>
                <w:rFonts w:ascii="Times New Roman" w:hAnsi="Times New Roman" w:cs="Times New Roman"/>
                <w:bCs/>
                <w:sz w:val="24"/>
                <w:szCs w:val="24"/>
              </w:rPr>
              <w:t>рансформаторы</w:t>
            </w:r>
            <w:r w:rsidRPr="00702B22">
              <w:rPr>
                <w:rFonts w:ascii="Times New Roman" w:hAnsi="Times New Roman" w:cs="Times New Roman"/>
                <w:b/>
                <w:bCs/>
                <w:sz w:val="24"/>
                <w:szCs w:val="24"/>
              </w:rPr>
              <w:t>.</w:t>
            </w:r>
          </w:p>
        </w:tc>
        <w:tc>
          <w:tcPr>
            <w:tcW w:w="8960" w:type="dxa"/>
            <w:tcBorders>
              <w:top w:val="single" w:sz="4" w:space="0" w:color="000000"/>
              <w:left w:val="single" w:sz="4" w:space="0" w:color="000000"/>
              <w:bottom w:val="single" w:sz="4" w:space="0" w:color="auto"/>
            </w:tcBorders>
            <w:shd w:val="clear" w:color="auto" w:fill="auto"/>
          </w:tcPr>
          <w:p w:rsidR="00B61FFC" w:rsidRPr="00B61FFC"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B61FFC"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2/52</w:t>
            </w:r>
          </w:p>
        </w:tc>
        <w:tc>
          <w:tcPr>
            <w:tcW w:w="3088" w:type="dxa"/>
            <w:vMerge w:val="restart"/>
            <w:tcBorders>
              <w:top w:val="single" w:sz="4" w:space="0" w:color="000000"/>
              <w:left w:val="single" w:sz="4" w:space="0" w:color="000000"/>
              <w:right w:val="single" w:sz="4" w:space="0" w:color="auto"/>
            </w:tcBorders>
          </w:tcPr>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B61FFC"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B61FFC" w:rsidRPr="00702B22" w:rsidTr="00AF3C82">
        <w:trPr>
          <w:trHeight w:val="1125"/>
        </w:trPr>
        <w:tc>
          <w:tcPr>
            <w:tcW w:w="2552" w:type="dxa"/>
            <w:vMerge/>
            <w:tcBorders>
              <w:left w:val="single" w:sz="4" w:space="0" w:color="000000"/>
              <w:bottom w:val="single" w:sz="4" w:space="0" w:color="auto"/>
            </w:tcBorders>
            <w:shd w:val="clear" w:color="auto" w:fill="auto"/>
          </w:tcPr>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tc>
        <w:tc>
          <w:tcPr>
            <w:tcW w:w="8960" w:type="dxa"/>
            <w:tcBorders>
              <w:top w:val="single" w:sz="4" w:space="0" w:color="auto"/>
              <w:left w:val="single" w:sz="4" w:space="0" w:color="000000"/>
              <w:bottom w:val="single" w:sz="4" w:space="0" w:color="auto"/>
            </w:tcBorders>
            <w:shd w:val="clear" w:color="auto" w:fill="auto"/>
          </w:tcPr>
          <w:p w:rsidR="00B61FFC" w:rsidRPr="00702B22"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 Назначение, классификация и применение трансформаторов.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w:t>
            </w:r>
          </w:p>
        </w:tc>
        <w:tc>
          <w:tcPr>
            <w:tcW w:w="993" w:type="dxa"/>
            <w:vMerge/>
            <w:tcBorders>
              <w:left w:val="single" w:sz="4" w:space="0" w:color="000000"/>
              <w:bottom w:val="single" w:sz="4" w:space="0" w:color="auto"/>
              <w:right w:val="single" w:sz="4" w:space="0" w:color="000000"/>
            </w:tcBorders>
            <w:shd w:val="clear" w:color="auto" w:fill="auto"/>
          </w:tcPr>
          <w:p w:rsidR="00B61FFC" w:rsidRPr="00A35478"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B61FFC" w:rsidRPr="00702B22" w:rsidTr="00AF3C82">
        <w:trPr>
          <w:trHeight w:val="252"/>
        </w:trPr>
        <w:tc>
          <w:tcPr>
            <w:tcW w:w="2552" w:type="dxa"/>
            <w:vMerge w:val="restart"/>
            <w:tcBorders>
              <w:top w:val="single" w:sz="4" w:space="0" w:color="auto"/>
              <w:left w:val="single" w:sz="4" w:space="0" w:color="000000"/>
            </w:tcBorders>
            <w:shd w:val="clear" w:color="auto" w:fill="auto"/>
          </w:tcPr>
          <w:p w:rsidR="00B61FFC" w:rsidRPr="00B61FFC"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27</w:t>
            </w:r>
            <w:r w:rsidRPr="00B61FFC">
              <w:rPr>
                <w:rFonts w:ascii="Times New Roman" w:hAnsi="Times New Roman" w:cs="Times New Roman"/>
                <w:bCs/>
                <w:sz w:val="24"/>
                <w:szCs w:val="24"/>
              </w:rPr>
              <w:t>.</w:t>
            </w:r>
          </w:p>
          <w:p w:rsidR="00B61FFC" w:rsidRPr="00702B22"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B61FFC">
              <w:rPr>
                <w:rFonts w:ascii="Times New Roman" w:hAnsi="Times New Roman" w:cs="Times New Roman"/>
                <w:bCs/>
                <w:sz w:val="24"/>
                <w:szCs w:val="24"/>
              </w:rPr>
              <w:t>Т</w:t>
            </w:r>
            <w:r>
              <w:rPr>
                <w:rFonts w:ascii="Times New Roman" w:hAnsi="Times New Roman" w:cs="Times New Roman"/>
                <w:bCs/>
                <w:sz w:val="24"/>
                <w:szCs w:val="24"/>
              </w:rPr>
              <w:t>рехфазные т</w:t>
            </w:r>
            <w:r w:rsidRPr="00B61FFC">
              <w:rPr>
                <w:rFonts w:ascii="Times New Roman" w:hAnsi="Times New Roman" w:cs="Times New Roman"/>
                <w:bCs/>
                <w:sz w:val="24"/>
                <w:szCs w:val="24"/>
              </w:rPr>
              <w:t>рансформаторы</w:t>
            </w:r>
            <w:r w:rsidRPr="00702B22">
              <w:rPr>
                <w:rFonts w:ascii="Times New Roman" w:hAnsi="Times New Roman" w:cs="Times New Roman"/>
                <w:b/>
                <w:bCs/>
                <w:sz w:val="24"/>
                <w:szCs w:val="24"/>
              </w:rPr>
              <w:t>.</w:t>
            </w:r>
          </w:p>
        </w:tc>
        <w:tc>
          <w:tcPr>
            <w:tcW w:w="8960" w:type="dxa"/>
            <w:tcBorders>
              <w:top w:val="single" w:sz="4" w:space="0" w:color="auto"/>
              <w:left w:val="single" w:sz="4" w:space="0" w:color="000000"/>
              <w:bottom w:val="single" w:sz="4" w:space="0" w:color="auto"/>
            </w:tcBorders>
            <w:shd w:val="clear" w:color="auto" w:fill="auto"/>
          </w:tcPr>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B61FFC"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2/54</w:t>
            </w:r>
          </w:p>
        </w:tc>
        <w:tc>
          <w:tcPr>
            <w:tcW w:w="3088" w:type="dxa"/>
            <w:vMerge w:val="restart"/>
            <w:tcBorders>
              <w:top w:val="single" w:sz="4" w:space="0" w:color="auto"/>
              <w:left w:val="single" w:sz="4" w:space="0" w:color="000000"/>
              <w:right w:val="single" w:sz="4" w:space="0" w:color="auto"/>
            </w:tcBorders>
          </w:tcPr>
          <w:p w:rsidR="00B61FFC"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B61FFC" w:rsidRPr="00702B22" w:rsidTr="00AF3C82">
        <w:trPr>
          <w:trHeight w:val="330"/>
        </w:trPr>
        <w:tc>
          <w:tcPr>
            <w:tcW w:w="2552" w:type="dxa"/>
            <w:vMerge/>
            <w:tcBorders>
              <w:left w:val="single" w:sz="4" w:space="0" w:color="000000"/>
              <w:bottom w:val="single" w:sz="4" w:space="0" w:color="auto"/>
            </w:tcBorders>
            <w:shd w:val="clear" w:color="auto" w:fill="auto"/>
          </w:tcPr>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8960" w:type="dxa"/>
            <w:tcBorders>
              <w:top w:val="single" w:sz="4" w:space="0" w:color="auto"/>
              <w:left w:val="single" w:sz="4" w:space="0" w:color="000000"/>
              <w:bottom w:val="single" w:sz="4" w:space="0" w:color="auto"/>
            </w:tcBorders>
            <w:shd w:val="clear" w:color="auto" w:fill="auto"/>
          </w:tcPr>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Трёхфазные трансформаторы. Трансформаторы специального назначения (сварочные,  измерительные, автотрансформаторы).</w:t>
            </w:r>
          </w:p>
        </w:tc>
        <w:tc>
          <w:tcPr>
            <w:tcW w:w="993" w:type="dxa"/>
            <w:vMerge/>
            <w:tcBorders>
              <w:left w:val="single" w:sz="4" w:space="0" w:color="000000"/>
              <w:bottom w:val="single" w:sz="4" w:space="0" w:color="000000"/>
              <w:right w:val="single" w:sz="4" w:space="0" w:color="000000"/>
            </w:tcBorders>
            <w:shd w:val="clear" w:color="auto" w:fill="auto"/>
          </w:tcPr>
          <w:p w:rsidR="00B61FFC" w:rsidRPr="00A35478"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top w:val="single" w:sz="4" w:space="0" w:color="auto"/>
              <w:left w:val="single" w:sz="4" w:space="0" w:color="000000"/>
              <w:right w:val="single" w:sz="4" w:space="0" w:color="auto"/>
            </w:tcBorders>
          </w:tcPr>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B61FFC" w:rsidRPr="00702B22" w:rsidTr="00B61FFC">
        <w:trPr>
          <w:trHeight w:val="128"/>
        </w:trPr>
        <w:tc>
          <w:tcPr>
            <w:tcW w:w="11512" w:type="dxa"/>
            <w:gridSpan w:val="2"/>
            <w:tcBorders>
              <w:top w:val="single" w:sz="4" w:space="0" w:color="auto"/>
              <w:left w:val="single" w:sz="4" w:space="0" w:color="000000"/>
              <w:bottom w:val="single" w:sz="4" w:space="0" w:color="auto"/>
            </w:tcBorders>
            <w:shd w:val="clear" w:color="auto" w:fill="auto"/>
          </w:tcPr>
          <w:p w:rsidR="00B61FFC" w:rsidRPr="00A80624"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F03D9D">
              <w:rPr>
                <w:rFonts w:ascii="Times New Roman" w:hAnsi="Times New Roman" w:cs="Times New Roman"/>
                <w:b/>
                <w:bCs/>
                <w:sz w:val="24"/>
                <w:szCs w:val="24"/>
              </w:rPr>
              <w:t>Лабораторные работы</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B61FFC" w:rsidRPr="00A35478"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p>
        </w:tc>
        <w:tc>
          <w:tcPr>
            <w:tcW w:w="3088" w:type="dxa"/>
            <w:vMerge/>
            <w:tcBorders>
              <w:left w:val="single" w:sz="4" w:space="0" w:color="000000"/>
              <w:right w:val="single" w:sz="4" w:space="0" w:color="auto"/>
            </w:tcBorders>
          </w:tcPr>
          <w:p w:rsidR="00B61FFC" w:rsidRPr="00702B22" w:rsidRDefault="00B61FF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r>
      <w:tr w:rsidR="00632F96" w:rsidRPr="00702B22" w:rsidTr="00B61FFC">
        <w:trPr>
          <w:trHeight w:val="193"/>
        </w:trPr>
        <w:tc>
          <w:tcPr>
            <w:tcW w:w="2552" w:type="dxa"/>
            <w:tcBorders>
              <w:top w:val="single" w:sz="4" w:space="0" w:color="auto"/>
              <w:left w:val="single" w:sz="4" w:space="0" w:color="000000"/>
              <w:bottom w:val="single" w:sz="4" w:space="0" w:color="auto"/>
            </w:tcBorders>
            <w:shd w:val="clear" w:color="auto" w:fill="auto"/>
          </w:tcPr>
          <w:p w:rsidR="00B61FFC" w:rsidRPr="00B61FFC"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2</w:t>
            </w:r>
            <w:r w:rsidR="00010994">
              <w:rPr>
                <w:rFonts w:ascii="Times New Roman" w:hAnsi="Times New Roman" w:cs="Times New Roman"/>
                <w:bCs/>
                <w:sz w:val="24"/>
                <w:szCs w:val="24"/>
              </w:rPr>
              <w:t>8</w:t>
            </w:r>
            <w:r w:rsidRPr="00B61FFC">
              <w:rPr>
                <w:rFonts w:ascii="Times New Roman" w:hAnsi="Times New Roman" w:cs="Times New Roman"/>
                <w:bCs/>
                <w:sz w:val="24"/>
                <w:szCs w:val="24"/>
              </w:rPr>
              <w:t>.</w:t>
            </w:r>
          </w:p>
          <w:p w:rsidR="00632F96" w:rsidRPr="00702B22"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Работа трансформатора</w:t>
            </w:r>
            <w:r w:rsidRPr="00702B22">
              <w:rPr>
                <w:rFonts w:ascii="Times New Roman" w:hAnsi="Times New Roman" w:cs="Times New Roman"/>
                <w:b/>
                <w:bCs/>
                <w:sz w:val="24"/>
                <w:szCs w:val="24"/>
              </w:rPr>
              <w:t>.</w:t>
            </w:r>
          </w:p>
        </w:tc>
        <w:tc>
          <w:tcPr>
            <w:tcW w:w="8960" w:type="dxa"/>
            <w:tcBorders>
              <w:top w:val="single" w:sz="4" w:space="0" w:color="auto"/>
              <w:left w:val="single" w:sz="4" w:space="0" w:color="000000"/>
              <w:bottom w:val="single" w:sz="4" w:space="0" w:color="auto"/>
              <w:right w:val="single" w:sz="4" w:space="0" w:color="auto"/>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Исследование работы однофазного трансформатора.</w:t>
            </w:r>
            <w:r>
              <w:rPr>
                <w:rFonts w:ascii="Times New Roman" w:hAnsi="Times New Roman" w:cs="Times New Roman"/>
                <w:bCs/>
                <w:sz w:val="24"/>
                <w:szCs w:val="24"/>
              </w:rPr>
              <w:t xml:space="preserve"> </w:t>
            </w:r>
            <w:r w:rsidR="00B61FFC">
              <w:rPr>
                <w:rFonts w:ascii="Times New Roman" w:hAnsi="Times New Roman" w:cs="Times New Roman"/>
                <w:bCs/>
                <w:sz w:val="24"/>
                <w:szCs w:val="24"/>
              </w:rPr>
              <w:t>Подключение однофазного трансформатора.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F85C15" w:rsidRPr="00A35478">
              <w:rPr>
                <w:rFonts w:ascii="Times New Roman" w:hAnsi="Times New Roman" w:cs="Times New Roman"/>
                <w:bCs/>
                <w:sz w:val="24"/>
                <w:szCs w:val="24"/>
              </w:rPr>
              <w:t>/56</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B61FFC">
        <w:trPr>
          <w:trHeight w:val="248"/>
        </w:trPr>
        <w:tc>
          <w:tcPr>
            <w:tcW w:w="2552" w:type="dxa"/>
            <w:tcBorders>
              <w:top w:val="single" w:sz="4" w:space="0" w:color="auto"/>
              <w:left w:val="single" w:sz="4" w:space="0" w:color="000000"/>
            </w:tcBorders>
            <w:shd w:val="clear" w:color="auto" w:fill="auto"/>
          </w:tcPr>
          <w:p w:rsidR="00B61FFC" w:rsidRPr="00B61FFC"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2</w:t>
            </w:r>
            <w:r w:rsidR="00010994">
              <w:rPr>
                <w:rFonts w:ascii="Times New Roman" w:hAnsi="Times New Roman" w:cs="Times New Roman"/>
                <w:bCs/>
                <w:sz w:val="24"/>
                <w:szCs w:val="24"/>
              </w:rPr>
              <w:t>9</w:t>
            </w:r>
            <w:r w:rsidRPr="00B61FFC">
              <w:rPr>
                <w:rFonts w:ascii="Times New Roman" w:hAnsi="Times New Roman" w:cs="Times New Roman"/>
                <w:bCs/>
                <w:sz w:val="24"/>
                <w:szCs w:val="24"/>
              </w:rPr>
              <w:t>.</w:t>
            </w:r>
          </w:p>
          <w:p w:rsidR="00632F96" w:rsidRPr="00702B22" w:rsidRDefault="00B61FFC" w:rsidP="00B6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Подключение трансформатора</w:t>
            </w:r>
            <w:r w:rsidRPr="00702B22">
              <w:rPr>
                <w:rFonts w:ascii="Times New Roman" w:hAnsi="Times New Roman" w:cs="Times New Roman"/>
                <w:b/>
                <w:bCs/>
                <w:sz w:val="24"/>
                <w:szCs w:val="24"/>
              </w:rPr>
              <w:t>.</w:t>
            </w:r>
          </w:p>
        </w:tc>
        <w:tc>
          <w:tcPr>
            <w:tcW w:w="8960" w:type="dxa"/>
            <w:tcBorders>
              <w:top w:val="single" w:sz="4" w:space="0" w:color="auto"/>
              <w:left w:val="single" w:sz="4" w:space="0" w:color="000000"/>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Определение коэффициента трансформации.</w:t>
            </w:r>
            <w:r>
              <w:rPr>
                <w:rFonts w:ascii="Times New Roman" w:hAnsi="Times New Roman" w:cs="Times New Roman"/>
                <w:bCs/>
                <w:sz w:val="24"/>
                <w:szCs w:val="24"/>
              </w:rPr>
              <w:t xml:space="preserve"> </w:t>
            </w:r>
            <w:proofErr w:type="spellStart"/>
            <w:r w:rsidR="00F85C15">
              <w:rPr>
                <w:rFonts w:ascii="Times New Roman" w:hAnsi="Times New Roman" w:cs="Times New Roman"/>
                <w:bCs/>
                <w:sz w:val="24"/>
                <w:szCs w:val="24"/>
              </w:rPr>
              <w:t>Подкл</w:t>
            </w:r>
            <w:proofErr w:type="gramStart"/>
            <w:r w:rsidR="00F85C15">
              <w:rPr>
                <w:rFonts w:ascii="Times New Roman" w:hAnsi="Times New Roman" w:cs="Times New Roman"/>
                <w:bCs/>
                <w:sz w:val="24"/>
                <w:szCs w:val="24"/>
              </w:rPr>
              <w:t>.ч</w:t>
            </w:r>
            <w:proofErr w:type="gramEnd"/>
            <w:r w:rsidR="00F85C15">
              <w:rPr>
                <w:rFonts w:ascii="Times New Roman" w:hAnsi="Times New Roman" w:cs="Times New Roman"/>
                <w:bCs/>
                <w:sz w:val="24"/>
                <w:szCs w:val="24"/>
              </w:rPr>
              <w:t>ение</w:t>
            </w:r>
            <w:proofErr w:type="spellEnd"/>
            <w:r w:rsidR="00F85C15">
              <w:rPr>
                <w:rFonts w:ascii="Times New Roman" w:hAnsi="Times New Roman" w:cs="Times New Roman"/>
                <w:bCs/>
                <w:sz w:val="24"/>
                <w:szCs w:val="24"/>
              </w:rPr>
              <w:t xml:space="preserve"> трехфазного трансформатора.</w:t>
            </w:r>
          </w:p>
        </w:tc>
        <w:tc>
          <w:tcPr>
            <w:tcW w:w="993" w:type="dxa"/>
            <w:tcBorders>
              <w:top w:val="single" w:sz="4" w:space="0" w:color="auto"/>
              <w:left w:val="single" w:sz="4" w:space="0" w:color="000000"/>
              <w:right w:val="single" w:sz="4" w:space="0" w:color="000000"/>
            </w:tcBorders>
            <w:shd w:val="clear" w:color="auto" w:fill="auto"/>
          </w:tcPr>
          <w:p w:rsidR="00632F96"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2/58</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F85C15" w:rsidRPr="00702B22" w:rsidTr="00AF3C82">
        <w:trPr>
          <w:trHeight w:val="273"/>
        </w:trPr>
        <w:tc>
          <w:tcPr>
            <w:tcW w:w="2552" w:type="dxa"/>
            <w:vMerge w:val="restart"/>
            <w:tcBorders>
              <w:top w:val="single" w:sz="4" w:space="0" w:color="auto"/>
              <w:left w:val="single" w:sz="4" w:space="0" w:color="000000"/>
            </w:tcBorders>
            <w:shd w:val="clear" w:color="auto" w:fill="auto"/>
          </w:tcPr>
          <w:p w:rsidR="00F85C15" w:rsidRPr="00F85C15"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30</w:t>
            </w:r>
            <w:r w:rsidRPr="00F85C15">
              <w:rPr>
                <w:rFonts w:ascii="Times New Roman" w:hAnsi="Times New Roman" w:cs="Times New Roman"/>
                <w:bCs/>
                <w:sz w:val="24"/>
                <w:szCs w:val="24"/>
              </w:rPr>
              <w:t>.</w:t>
            </w:r>
          </w:p>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4"/>
                <w:szCs w:val="24"/>
              </w:rPr>
            </w:pPr>
            <w:r w:rsidRPr="00F85C15">
              <w:rPr>
                <w:rFonts w:ascii="Times New Roman" w:hAnsi="Times New Roman" w:cs="Times New Roman"/>
                <w:bCs/>
                <w:sz w:val="24"/>
                <w:szCs w:val="24"/>
              </w:rPr>
              <w:t>Синхронные двигатели.</w:t>
            </w:r>
          </w:p>
        </w:tc>
        <w:tc>
          <w:tcPr>
            <w:tcW w:w="8960" w:type="dxa"/>
            <w:tcBorders>
              <w:top w:val="single" w:sz="4" w:space="0" w:color="000000"/>
              <w:left w:val="single" w:sz="4" w:space="0" w:color="000000"/>
              <w:bottom w:val="single" w:sz="4" w:space="0" w:color="auto"/>
            </w:tcBorders>
            <w:shd w:val="clear" w:color="auto" w:fill="auto"/>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F85C15"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2/60</w:t>
            </w:r>
          </w:p>
        </w:tc>
        <w:tc>
          <w:tcPr>
            <w:tcW w:w="3088" w:type="dxa"/>
            <w:vMerge w:val="restart"/>
            <w:tcBorders>
              <w:top w:val="single" w:sz="4" w:space="0" w:color="000000"/>
              <w:left w:val="single" w:sz="4" w:space="0" w:color="000000"/>
              <w:right w:val="single" w:sz="4" w:space="0" w:color="auto"/>
            </w:tcBorders>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F85C15"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F85C15" w:rsidRPr="00702B22" w:rsidTr="00F85C15">
        <w:trPr>
          <w:trHeight w:val="837"/>
        </w:trPr>
        <w:tc>
          <w:tcPr>
            <w:tcW w:w="2552" w:type="dxa"/>
            <w:vMerge/>
            <w:tcBorders>
              <w:top w:val="single" w:sz="4" w:space="0" w:color="auto"/>
              <w:left w:val="single" w:sz="4" w:space="0" w:color="000000"/>
              <w:bottom w:val="single" w:sz="4" w:space="0" w:color="auto"/>
            </w:tcBorders>
            <w:shd w:val="clear" w:color="auto" w:fill="auto"/>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tc>
        <w:tc>
          <w:tcPr>
            <w:tcW w:w="8960" w:type="dxa"/>
            <w:tcBorders>
              <w:top w:val="single" w:sz="4" w:space="0" w:color="auto"/>
              <w:left w:val="single" w:sz="4" w:space="0" w:color="000000"/>
              <w:bottom w:val="single" w:sz="4" w:space="0" w:color="auto"/>
            </w:tcBorders>
            <w:shd w:val="clear" w:color="auto" w:fill="auto"/>
          </w:tcPr>
          <w:p w:rsidR="00F85C15" w:rsidRPr="00F85C15" w:rsidRDefault="00F85C15" w:rsidP="00F8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 xml:space="preserve">Назначение, классификация и область применения машин переменного тока. Вращающееся магнитное поле. Устройство и принцип действия трёхфазного </w:t>
            </w:r>
            <w:r>
              <w:rPr>
                <w:rFonts w:ascii="Times New Roman" w:hAnsi="Times New Roman" w:cs="Times New Roman"/>
                <w:bCs/>
                <w:sz w:val="24"/>
                <w:szCs w:val="24"/>
              </w:rPr>
              <w:t xml:space="preserve">асинхронного  электродвигателя. </w:t>
            </w:r>
            <w:r w:rsidRPr="00702B22">
              <w:rPr>
                <w:rFonts w:ascii="Times New Roman" w:hAnsi="Times New Roman" w:cs="Times New Roman"/>
                <w:bCs/>
                <w:sz w:val="24"/>
                <w:szCs w:val="24"/>
              </w:rPr>
              <w:t>Синхронный электродвигатель.</w:t>
            </w:r>
          </w:p>
        </w:tc>
        <w:tc>
          <w:tcPr>
            <w:tcW w:w="993" w:type="dxa"/>
            <w:vMerge/>
            <w:tcBorders>
              <w:left w:val="single" w:sz="4" w:space="0" w:color="000000"/>
              <w:bottom w:val="single" w:sz="4" w:space="0" w:color="auto"/>
              <w:right w:val="single" w:sz="4" w:space="0" w:color="000000"/>
            </w:tcBorders>
            <w:shd w:val="clear" w:color="auto" w:fill="auto"/>
          </w:tcPr>
          <w:p w:rsidR="00F85C15"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top w:val="single" w:sz="4" w:space="0" w:color="000000"/>
              <w:left w:val="single" w:sz="4" w:space="0" w:color="000000"/>
              <w:bottom w:val="single" w:sz="4" w:space="0" w:color="auto"/>
              <w:right w:val="single" w:sz="4" w:space="0" w:color="auto"/>
            </w:tcBorders>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F85C15" w:rsidRPr="00702B22" w:rsidTr="00F85C15">
        <w:trPr>
          <w:trHeight w:val="135"/>
        </w:trPr>
        <w:tc>
          <w:tcPr>
            <w:tcW w:w="2552" w:type="dxa"/>
            <w:vMerge w:val="restart"/>
            <w:tcBorders>
              <w:top w:val="single" w:sz="4" w:space="0" w:color="auto"/>
              <w:left w:val="single" w:sz="4" w:space="0" w:color="000000"/>
            </w:tcBorders>
            <w:shd w:val="clear" w:color="auto" w:fill="auto"/>
          </w:tcPr>
          <w:p w:rsidR="00F85C15" w:rsidRPr="00F85C15" w:rsidRDefault="00F85C15" w:rsidP="00F8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31</w:t>
            </w:r>
            <w:r w:rsidRPr="00F85C15">
              <w:rPr>
                <w:rFonts w:ascii="Times New Roman" w:hAnsi="Times New Roman" w:cs="Times New Roman"/>
                <w:bCs/>
                <w:sz w:val="24"/>
                <w:szCs w:val="24"/>
              </w:rPr>
              <w:t>.</w:t>
            </w:r>
          </w:p>
          <w:p w:rsidR="00F85C15" w:rsidRPr="00702B22" w:rsidRDefault="00F85C15" w:rsidP="00F8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Pr>
                <w:rFonts w:ascii="Times New Roman" w:hAnsi="Times New Roman" w:cs="Times New Roman"/>
                <w:bCs/>
                <w:sz w:val="24"/>
                <w:szCs w:val="24"/>
              </w:rPr>
              <w:t>Ас</w:t>
            </w:r>
            <w:r w:rsidRPr="00F85C15">
              <w:rPr>
                <w:rFonts w:ascii="Times New Roman" w:hAnsi="Times New Roman" w:cs="Times New Roman"/>
                <w:bCs/>
                <w:sz w:val="24"/>
                <w:szCs w:val="24"/>
              </w:rPr>
              <w:t>инхронные двигатели.</w:t>
            </w:r>
          </w:p>
        </w:tc>
        <w:tc>
          <w:tcPr>
            <w:tcW w:w="8960" w:type="dxa"/>
            <w:tcBorders>
              <w:top w:val="single" w:sz="4" w:space="0" w:color="auto"/>
              <w:left w:val="single" w:sz="4" w:space="0" w:color="000000"/>
              <w:bottom w:val="single" w:sz="4" w:space="0" w:color="auto"/>
            </w:tcBorders>
            <w:shd w:val="clear" w:color="auto" w:fill="auto"/>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F85C15"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2/62</w:t>
            </w:r>
          </w:p>
        </w:tc>
        <w:tc>
          <w:tcPr>
            <w:tcW w:w="3088" w:type="dxa"/>
            <w:vMerge w:val="restart"/>
            <w:tcBorders>
              <w:top w:val="single" w:sz="4" w:space="0" w:color="auto"/>
              <w:left w:val="single" w:sz="4" w:space="0" w:color="000000"/>
              <w:right w:val="single" w:sz="4" w:space="0" w:color="auto"/>
            </w:tcBorders>
          </w:tcPr>
          <w:p w:rsidR="00F85C15" w:rsidRPr="00702B22"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F85C15" w:rsidRPr="00702B22" w:rsidTr="00AF3C82">
        <w:trPr>
          <w:trHeight w:val="126"/>
        </w:trPr>
        <w:tc>
          <w:tcPr>
            <w:tcW w:w="2552" w:type="dxa"/>
            <w:vMerge/>
            <w:tcBorders>
              <w:left w:val="single" w:sz="4" w:space="0" w:color="000000"/>
              <w:bottom w:val="single" w:sz="4" w:space="0" w:color="auto"/>
            </w:tcBorders>
            <w:shd w:val="clear" w:color="auto" w:fill="auto"/>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8960" w:type="dxa"/>
            <w:tcBorders>
              <w:top w:val="single" w:sz="4" w:space="0" w:color="auto"/>
              <w:left w:val="single" w:sz="4" w:space="0" w:color="000000"/>
              <w:bottom w:val="single" w:sz="4" w:space="0" w:color="auto"/>
            </w:tcBorders>
            <w:shd w:val="clear" w:color="auto" w:fill="auto"/>
          </w:tcPr>
          <w:p w:rsidR="00F85C15" w:rsidRPr="00F85C15"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Устройство а</w:t>
            </w:r>
            <w:r w:rsidRPr="00F85C15">
              <w:rPr>
                <w:rFonts w:ascii="Times New Roman" w:hAnsi="Times New Roman" w:cs="Times New Roman"/>
                <w:bCs/>
                <w:sz w:val="24"/>
                <w:szCs w:val="24"/>
              </w:rPr>
              <w:t>синхронных двигателей.</w:t>
            </w:r>
            <w:r w:rsidRPr="00702B22">
              <w:rPr>
                <w:rFonts w:ascii="Times New Roman" w:hAnsi="Times New Roman" w:cs="Times New Roman"/>
                <w:bCs/>
                <w:sz w:val="24"/>
                <w:szCs w:val="24"/>
              </w:rPr>
              <w:t xml:space="preserve"> Пуск в ход, регулирование частоты  вращения и  реверс асинхронного электродвигателя.  Характеристики асинхронного двигателя. КПД асинхронного электродвигателя. Однофазные асинхронные электродвигатели.</w:t>
            </w:r>
          </w:p>
        </w:tc>
        <w:tc>
          <w:tcPr>
            <w:tcW w:w="993" w:type="dxa"/>
            <w:vMerge/>
            <w:tcBorders>
              <w:left w:val="single" w:sz="4" w:space="0" w:color="000000"/>
              <w:bottom w:val="single" w:sz="4" w:space="0" w:color="auto"/>
              <w:right w:val="single" w:sz="4" w:space="0" w:color="000000"/>
            </w:tcBorders>
            <w:shd w:val="clear" w:color="auto" w:fill="auto"/>
          </w:tcPr>
          <w:p w:rsidR="00F85C15"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right w:val="single" w:sz="4" w:space="0" w:color="auto"/>
            </w:tcBorders>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rPr>
                <w:rFonts w:ascii="Times New Roman" w:hAnsi="Times New Roman" w:cs="Times New Roman"/>
                <w:bCs/>
                <w:i/>
                <w:sz w:val="24"/>
                <w:szCs w:val="24"/>
              </w:rPr>
            </w:pPr>
          </w:p>
        </w:tc>
      </w:tr>
      <w:tr w:rsidR="00F85C15" w:rsidRPr="00702B22" w:rsidTr="00AF3C82">
        <w:trPr>
          <w:trHeight w:val="300"/>
        </w:trPr>
        <w:tc>
          <w:tcPr>
            <w:tcW w:w="11512" w:type="dxa"/>
            <w:gridSpan w:val="2"/>
            <w:tcBorders>
              <w:top w:val="single" w:sz="4" w:space="0" w:color="auto"/>
              <w:left w:val="single" w:sz="4" w:space="0" w:color="000000"/>
              <w:bottom w:val="single" w:sz="4" w:space="0" w:color="auto"/>
            </w:tcBorders>
            <w:shd w:val="clear" w:color="auto" w:fill="auto"/>
          </w:tcPr>
          <w:p w:rsidR="00F85C15"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sidRPr="00F03D9D">
              <w:rPr>
                <w:rFonts w:ascii="Times New Roman" w:hAnsi="Times New Roman" w:cs="Times New Roman"/>
                <w:b/>
                <w:bCs/>
                <w:sz w:val="24"/>
                <w:szCs w:val="24"/>
              </w:rPr>
              <w:t>Лабораторные работы</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F85C15"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right w:val="single" w:sz="4" w:space="0" w:color="auto"/>
            </w:tcBorders>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rPr>
                <w:rFonts w:ascii="Times New Roman" w:hAnsi="Times New Roman" w:cs="Times New Roman"/>
                <w:bCs/>
                <w:i/>
                <w:sz w:val="24"/>
                <w:szCs w:val="24"/>
              </w:rPr>
            </w:pPr>
          </w:p>
        </w:tc>
      </w:tr>
      <w:tr w:rsidR="00632F96" w:rsidRPr="00702B22" w:rsidTr="00F85C15">
        <w:trPr>
          <w:trHeight w:val="582"/>
        </w:trPr>
        <w:tc>
          <w:tcPr>
            <w:tcW w:w="2552" w:type="dxa"/>
            <w:tcBorders>
              <w:top w:val="single" w:sz="4" w:space="0" w:color="auto"/>
              <w:left w:val="single" w:sz="4" w:space="0" w:color="000000"/>
              <w:bottom w:val="single" w:sz="4" w:space="0" w:color="auto"/>
            </w:tcBorders>
            <w:shd w:val="clear" w:color="auto" w:fill="auto"/>
          </w:tcPr>
          <w:p w:rsidR="00F85C15" w:rsidRPr="00F85C15" w:rsidRDefault="00F85C15" w:rsidP="00F8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32</w:t>
            </w:r>
            <w:r w:rsidRPr="00F85C15">
              <w:rPr>
                <w:rFonts w:ascii="Times New Roman" w:hAnsi="Times New Roman" w:cs="Times New Roman"/>
                <w:bCs/>
                <w:sz w:val="24"/>
                <w:szCs w:val="24"/>
              </w:rPr>
              <w:t>.</w:t>
            </w:r>
          </w:p>
          <w:p w:rsidR="00632F96" w:rsidRPr="00702B22" w:rsidRDefault="00F85C15" w:rsidP="00F8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Pr>
                <w:rFonts w:ascii="Times New Roman" w:hAnsi="Times New Roman" w:cs="Times New Roman"/>
                <w:bCs/>
                <w:sz w:val="24"/>
                <w:szCs w:val="24"/>
              </w:rPr>
              <w:t>Пуск электродвигателя</w:t>
            </w:r>
            <w:r w:rsidRPr="00F85C15">
              <w:rPr>
                <w:rFonts w:ascii="Times New Roman" w:hAnsi="Times New Roman" w:cs="Times New Roman"/>
                <w:bCs/>
                <w:sz w:val="24"/>
                <w:szCs w:val="24"/>
              </w:rPr>
              <w:t>.</w:t>
            </w:r>
          </w:p>
        </w:tc>
        <w:tc>
          <w:tcPr>
            <w:tcW w:w="8960" w:type="dxa"/>
            <w:tcBorders>
              <w:top w:val="single" w:sz="4" w:space="0" w:color="auto"/>
              <w:left w:val="single" w:sz="4" w:space="0" w:color="000000"/>
            </w:tcBorders>
            <w:shd w:val="clear" w:color="auto" w:fill="auto"/>
          </w:tcPr>
          <w:p w:rsidR="00632F96" w:rsidRPr="00702B22" w:rsidRDefault="00F85C15" w:rsidP="00F8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Пуск в ход </w:t>
            </w:r>
            <w:r w:rsidR="00632F96" w:rsidRPr="00702B22">
              <w:rPr>
                <w:rFonts w:ascii="Times New Roman" w:hAnsi="Times New Roman" w:cs="Times New Roman"/>
                <w:bCs/>
                <w:sz w:val="24"/>
                <w:szCs w:val="24"/>
              </w:rPr>
              <w:t>трёхфазного асинхронного двигателя.</w:t>
            </w:r>
            <w:r>
              <w:rPr>
                <w:rFonts w:ascii="Times New Roman" w:hAnsi="Times New Roman" w:cs="Times New Roman"/>
                <w:bCs/>
                <w:sz w:val="24"/>
                <w:szCs w:val="24"/>
              </w:rPr>
              <w:t xml:space="preserve"> Подключение асинхронного двигателя к сети.</w:t>
            </w:r>
          </w:p>
        </w:tc>
        <w:tc>
          <w:tcPr>
            <w:tcW w:w="993" w:type="dxa"/>
            <w:tcBorders>
              <w:top w:val="single" w:sz="4" w:space="0" w:color="auto"/>
              <w:left w:val="single" w:sz="4" w:space="0" w:color="000000"/>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F85C15" w:rsidRPr="00A35478">
              <w:rPr>
                <w:rFonts w:ascii="Times New Roman" w:hAnsi="Times New Roman" w:cs="Times New Roman"/>
                <w:bCs/>
                <w:sz w:val="24"/>
                <w:szCs w:val="24"/>
              </w:rPr>
              <w:t>/64</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F85C15" w:rsidRPr="00702B22" w:rsidTr="00AF3C82">
        <w:trPr>
          <w:trHeight w:val="171"/>
        </w:trPr>
        <w:tc>
          <w:tcPr>
            <w:tcW w:w="2552" w:type="dxa"/>
            <w:vMerge w:val="restart"/>
            <w:tcBorders>
              <w:top w:val="single" w:sz="4" w:space="0" w:color="auto"/>
              <w:left w:val="single" w:sz="4" w:space="0" w:color="000000"/>
            </w:tcBorders>
            <w:shd w:val="clear" w:color="auto" w:fill="auto"/>
          </w:tcPr>
          <w:p w:rsidR="00F85C15" w:rsidRPr="00DD76B3"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33</w:t>
            </w:r>
            <w:r w:rsidR="00F85C15" w:rsidRPr="00DD76B3">
              <w:rPr>
                <w:rFonts w:ascii="Times New Roman" w:hAnsi="Times New Roman" w:cs="Times New Roman"/>
                <w:bCs/>
                <w:sz w:val="24"/>
                <w:szCs w:val="24"/>
              </w:rPr>
              <w:t>.</w:t>
            </w:r>
          </w:p>
          <w:p w:rsidR="00F85C15" w:rsidRPr="00DD76B3"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Генераторы</w:t>
            </w:r>
            <w:r w:rsidR="00F85C15" w:rsidRPr="00DD76B3">
              <w:rPr>
                <w:rFonts w:ascii="Times New Roman" w:hAnsi="Times New Roman" w:cs="Times New Roman"/>
                <w:bCs/>
                <w:sz w:val="24"/>
                <w:szCs w:val="24"/>
              </w:rPr>
              <w:t>.</w:t>
            </w:r>
          </w:p>
        </w:tc>
        <w:tc>
          <w:tcPr>
            <w:tcW w:w="8960" w:type="dxa"/>
            <w:tcBorders>
              <w:top w:val="single" w:sz="4" w:space="0" w:color="000000"/>
              <w:left w:val="single" w:sz="4" w:space="0" w:color="000000"/>
              <w:bottom w:val="single" w:sz="4" w:space="0" w:color="auto"/>
            </w:tcBorders>
            <w:shd w:val="clear" w:color="auto" w:fill="auto"/>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F85C15" w:rsidRPr="00A35478"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2/66</w:t>
            </w:r>
          </w:p>
        </w:tc>
        <w:tc>
          <w:tcPr>
            <w:tcW w:w="3088" w:type="dxa"/>
            <w:vMerge w:val="restart"/>
            <w:tcBorders>
              <w:top w:val="single" w:sz="4" w:space="0" w:color="000000"/>
              <w:left w:val="single" w:sz="4" w:space="0" w:color="000000"/>
              <w:right w:val="single" w:sz="4" w:space="0" w:color="auto"/>
            </w:tcBorders>
          </w:tcPr>
          <w:p w:rsidR="00F85C15"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F85C15" w:rsidRPr="00702B22" w:rsidTr="00F85C15">
        <w:trPr>
          <w:trHeight w:val="769"/>
        </w:trPr>
        <w:tc>
          <w:tcPr>
            <w:tcW w:w="2552" w:type="dxa"/>
            <w:vMerge/>
            <w:tcBorders>
              <w:left w:val="single" w:sz="4" w:space="0" w:color="000000"/>
              <w:bottom w:val="single" w:sz="4" w:space="0" w:color="auto"/>
            </w:tcBorders>
            <w:shd w:val="clear" w:color="auto" w:fill="auto"/>
          </w:tcPr>
          <w:p w:rsidR="00F85C15" w:rsidRPr="00DD76B3"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F85C15" w:rsidRPr="00702B22" w:rsidRDefault="00F85C15" w:rsidP="00F8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Устройство и принцип действия машин постоянного тока. Обратимость. ЭДС и реакция якоря. Генераторы постоянного тока: классификация, схемы включения обмотки возбуждения, характеристики. </w:t>
            </w:r>
          </w:p>
        </w:tc>
        <w:tc>
          <w:tcPr>
            <w:tcW w:w="993" w:type="dxa"/>
            <w:vMerge/>
            <w:tcBorders>
              <w:left w:val="single" w:sz="4" w:space="0" w:color="000000"/>
              <w:bottom w:val="single" w:sz="4" w:space="0" w:color="auto"/>
              <w:right w:val="single" w:sz="4" w:space="0" w:color="000000"/>
            </w:tcBorders>
            <w:shd w:val="clear" w:color="auto" w:fill="auto"/>
          </w:tcPr>
          <w:p w:rsidR="00F85C15"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F85C15" w:rsidRPr="00702B22" w:rsidTr="00AF3C82">
        <w:trPr>
          <w:trHeight w:val="75"/>
        </w:trPr>
        <w:tc>
          <w:tcPr>
            <w:tcW w:w="2552" w:type="dxa"/>
            <w:vMerge w:val="restart"/>
            <w:tcBorders>
              <w:top w:val="single" w:sz="4" w:space="0" w:color="auto"/>
              <w:left w:val="single" w:sz="4" w:space="0" w:color="000000"/>
            </w:tcBorders>
            <w:shd w:val="clear" w:color="auto" w:fill="auto"/>
          </w:tcPr>
          <w:p w:rsidR="00DD76B3" w:rsidRPr="00DD76B3" w:rsidRDefault="00DD76B3"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34</w:t>
            </w:r>
            <w:r w:rsidRPr="00DD76B3">
              <w:rPr>
                <w:rFonts w:ascii="Times New Roman" w:hAnsi="Times New Roman" w:cs="Times New Roman"/>
                <w:bCs/>
                <w:sz w:val="24"/>
                <w:szCs w:val="24"/>
              </w:rPr>
              <w:t>.</w:t>
            </w:r>
          </w:p>
          <w:p w:rsidR="00F85C15" w:rsidRPr="00DD76B3" w:rsidRDefault="00DD76B3"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Подключение генератора.</w:t>
            </w:r>
          </w:p>
        </w:tc>
        <w:tc>
          <w:tcPr>
            <w:tcW w:w="8960" w:type="dxa"/>
            <w:tcBorders>
              <w:top w:val="single" w:sz="4" w:space="0" w:color="auto"/>
              <w:left w:val="single" w:sz="4" w:space="0" w:color="000000"/>
              <w:bottom w:val="single" w:sz="4" w:space="0" w:color="auto"/>
            </w:tcBorders>
            <w:shd w:val="clear" w:color="auto" w:fill="auto"/>
          </w:tcPr>
          <w:p w:rsidR="00F85C15" w:rsidRPr="00702B22"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F85C15" w:rsidRPr="00A35478"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2/68</w:t>
            </w:r>
          </w:p>
        </w:tc>
        <w:tc>
          <w:tcPr>
            <w:tcW w:w="3088" w:type="dxa"/>
            <w:vMerge w:val="restart"/>
            <w:tcBorders>
              <w:top w:val="single" w:sz="4" w:space="0" w:color="auto"/>
              <w:left w:val="single" w:sz="4" w:space="0" w:color="000000"/>
              <w:right w:val="single" w:sz="4" w:space="0" w:color="auto"/>
            </w:tcBorders>
          </w:tcPr>
          <w:p w:rsidR="00F85C15"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F85C15" w:rsidRPr="00702B22" w:rsidTr="00AF3C82">
        <w:trPr>
          <w:trHeight w:val="195"/>
        </w:trPr>
        <w:tc>
          <w:tcPr>
            <w:tcW w:w="2552" w:type="dxa"/>
            <w:vMerge/>
            <w:tcBorders>
              <w:left w:val="single" w:sz="4" w:space="0" w:color="000000"/>
              <w:bottom w:val="single" w:sz="4" w:space="0" w:color="auto"/>
            </w:tcBorders>
            <w:shd w:val="clear" w:color="auto" w:fill="auto"/>
          </w:tcPr>
          <w:p w:rsidR="00F85C15" w:rsidRPr="00DD76B3"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Пуск в ход, регулирование частоты вращения, реверсирование и торможение. КПД машин постоянного тока. Применение машин постоянного тока в электроснабжении автомобилей.</w:t>
            </w:r>
          </w:p>
        </w:tc>
        <w:tc>
          <w:tcPr>
            <w:tcW w:w="993" w:type="dxa"/>
            <w:vMerge/>
            <w:tcBorders>
              <w:left w:val="single" w:sz="4" w:space="0" w:color="000000"/>
              <w:bottom w:val="single" w:sz="4" w:space="0" w:color="auto"/>
              <w:right w:val="single" w:sz="4" w:space="0" w:color="000000"/>
            </w:tcBorders>
            <w:shd w:val="clear" w:color="auto" w:fill="auto"/>
          </w:tcPr>
          <w:p w:rsidR="00F85C15" w:rsidRPr="00A35478"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F85C15" w:rsidRPr="00702B22" w:rsidRDefault="00F85C15"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DD76B3" w:rsidRPr="00702B22" w:rsidTr="00AF3C82">
        <w:trPr>
          <w:trHeight w:val="296"/>
        </w:trPr>
        <w:tc>
          <w:tcPr>
            <w:tcW w:w="11512" w:type="dxa"/>
            <w:gridSpan w:val="2"/>
            <w:tcBorders>
              <w:top w:val="single" w:sz="4" w:space="0" w:color="auto"/>
              <w:left w:val="single" w:sz="4" w:space="0" w:color="000000"/>
              <w:bottom w:val="single" w:sz="4" w:space="0" w:color="auto"/>
              <w:right w:val="single" w:sz="4" w:space="0" w:color="auto"/>
            </w:tcBorders>
            <w:shd w:val="clear" w:color="auto" w:fill="auto"/>
          </w:tcPr>
          <w:p w:rsidR="00DD76B3" w:rsidRPr="00A80624"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3D9D">
              <w:rPr>
                <w:rFonts w:ascii="Times New Roman" w:hAnsi="Times New Roman" w:cs="Times New Roman"/>
                <w:b/>
                <w:bCs/>
                <w:sz w:val="24"/>
                <w:szCs w:val="24"/>
              </w:rPr>
              <w:lastRenderedPageBreak/>
              <w:t>Лабораторные работы</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DD76B3" w:rsidRPr="00A35478"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val="restart"/>
            <w:tcBorders>
              <w:top w:val="single" w:sz="4" w:space="0" w:color="auto"/>
              <w:left w:val="single" w:sz="4" w:space="0" w:color="000000"/>
              <w:right w:val="single" w:sz="4" w:space="0" w:color="auto"/>
            </w:tcBorders>
          </w:tcPr>
          <w:p w:rsidR="00DD76B3"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32F96" w:rsidRPr="00702B22" w:rsidTr="00DD76B3">
        <w:trPr>
          <w:trHeight w:val="295"/>
        </w:trPr>
        <w:tc>
          <w:tcPr>
            <w:tcW w:w="2552" w:type="dxa"/>
            <w:tcBorders>
              <w:top w:val="single" w:sz="4" w:space="0" w:color="auto"/>
              <w:left w:val="single" w:sz="4" w:space="0" w:color="000000"/>
            </w:tcBorders>
            <w:shd w:val="clear" w:color="auto" w:fill="auto"/>
          </w:tcPr>
          <w:p w:rsidR="00DD76B3" w:rsidRPr="00DD76B3" w:rsidRDefault="00DD76B3"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35</w:t>
            </w:r>
            <w:r w:rsidRPr="00DD76B3">
              <w:rPr>
                <w:rFonts w:ascii="Times New Roman" w:hAnsi="Times New Roman" w:cs="Times New Roman"/>
                <w:bCs/>
                <w:sz w:val="24"/>
                <w:szCs w:val="24"/>
              </w:rPr>
              <w:t>.</w:t>
            </w:r>
          </w:p>
          <w:p w:rsidR="00632F96" w:rsidRPr="00DD76B3" w:rsidRDefault="00DD76B3"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Работа  генератора.</w:t>
            </w:r>
          </w:p>
        </w:tc>
        <w:tc>
          <w:tcPr>
            <w:tcW w:w="8960" w:type="dxa"/>
            <w:tcBorders>
              <w:top w:val="single" w:sz="4" w:space="0" w:color="000000"/>
              <w:left w:val="single" w:sz="4" w:space="0" w:color="000000"/>
              <w:right w:val="single" w:sz="4" w:space="0" w:color="auto"/>
            </w:tcBorders>
            <w:shd w:val="clear" w:color="auto" w:fill="auto"/>
          </w:tcPr>
          <w:p w:rsidR="00632F96" w:rsidRPr="00702B22" w:rsidRDefault="00632F96"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sidRPr="00702B22">
              <w:rPr>
                <w:rFonts w:ascii="Times New Roman" w:hAnsi="Times New Roman" w:cs="Times New Roman"/>
                <w:bCs/>
                <w:sz w:val="24"/>
                <w:szCs w:val="24"/>
              </w:rPr>
              <w:t xml:space="preserve">Испытание </w:t>
            </w:r>
            <w:r w:rsidR="00DD76B3">
              <w:rPr>
                <w:rFonts w:ascii="Times New Roman" w:hAnsi="Times New Roman" w:cs="Times New Roman"/>
                <w:bCs/>
                <w:sz w:val="24"/>
                <w:szCs w:val="24"/>
              </w:rPr>
              <w:t xml:space="preserve">генератора </w:t>
            </w:r>
            <w:r w:rsidRPr="00702B22">
              <w:rPr>
                <w:rFonts w:ascii="Times New Roman" w:hAnsi="Times New Roman" w:cs="Times New Roman"/>
                <w:bCs/>
                <w:sz w:val="24"/>
                <w:szCs w:val="24"/>
              </w:rPr>
              <w:t xml:space="preserve"> постоянного тока.</w:t>
            </w:r>
            <w:r w:rsidR="00DD76B3">
              <w:rPr>
                <w:rFonts w:ascii="Times New Roman" w:hAnsi="Times New Roman" w:cs="Times New Roman"/>
                <w:bCs/>
                <w:sz w:val="24"/>
                <w:szCs w:val="24"/>
              </w:rPr>
              <w:t xml:space="preserve"> Подключение генератора и проверка работоспособности. Обслуживание и ремонт генератора.</w:t>
            </w:r>
          </w:p>
        </w:tc>
        <w:tc>
          <w:tcPr>
            <w:tcW w:w="993" w:type="dxa"/>
            <w:tcBorders>
              <w:top w:val="single" w:sz="4" w:space="0" w:color="000000"/>
              <w:left w:val="single" w:sz="4" w:space="0" w:color="auto"/>
              <w:right w:val="single" w:sz="4" w:space="0" w:color="000000"/>
            </w:tcBorders>
            <w:shd w:val="clear" w:color="auto" w:fill="auto"/>
          </w:tcPr>
          <w:p w:rsidR="00632F96" w:rsidRPr="00A35478" w:rsidRDefault="00DD76B3" w:rsidP="000870C1">
            <w:pPr>
              <w:spacing w:after="0"/>
              <w:jc w:val="center"/>
              <w:rPr>
                <w:rFonts w:ascii="Times New Roman" w:hAnsi="Times New Roman" w:cs="Times New Roman"/>
                <w:bCs/>
                <w:sz w:val="24"/>
                <w:szCs w:val="24"/>
              </w:rPr>
            </w:pPr>
            <w:r w:rsidRPr="00A35478">
              <w:rPr>
                <w:rFonts w:ascii="Times New Roman" w:hAnsi="Times New Roman" w:cs="Times New Roman"/>
                <w:bCs/>
                <w:sz w:val="24"/>
                <w:szCs w:val="24"/>
              </w:rPr>
              <w:t xml:space="preserve"> </w:t>
            </w:r>
            <w:r w:rsidR="00632F96" w:rsidRPr="00A35478">
              <w:rPr>
                <w:rFonts w:ascii="Times New Roman" w:hAnsi="Times New Roman" w:cs="Times New Roman"/>
                <w:bCs/>
                <w:sz w:val="24"/>
                <w:szCs w:val="24"/>
              </w:rPr>
              <w:t>2</w:t>
            </w:r>
            <w:r w:rsidRPr="00A35478">
              <w:rPr>
                <w:rFonts w:ascii="Times New Roman" w:hAnsi="Times New Roman" w:cs="Times New Roman"/>
                <w:bCs/>
                <w:sz w:val="24"/>
                <w:szCs w:val="24"/>
              </w:rPr>
              <w:t>/70</w:t>
            </w:r>
          </w:p>
        </w:tc>
        <w:tc>
          <w:tcPr>
            <w:tcW w:w="3088" w:type="dxa"/>
            <w:vMerge/>
            <w:tcBorders>
              <w:left w:val="single" w:sz="4" w:space="0" w:color="000000"/>
              <w:right w:val="single" w:sz="4" w:space="0" w:color="auto"/>
            </w:tcBorders>
            <w:shd w:val="clear" w:color="auto" w:fill="auto"/>
          </w:tcPr>
          <w:p w:rsidR="00632F96" w:rsidRPr="00702B22" w:rsidRDefault="00632F96" w:rsidP="000870C1">
            <w:pPr>
              <w:spacing w:after="0"/>
              <w:rPr>
                <w:rFonts w:ascii="Times New Roman" w:hAnsi="Times New Roman" w:cs="Times New Roman"/>
                <w:bCs/>
                <w:i/>
                <w:sz w:val="24"/>
                <w:szCs w:val="24"/>
              </w:rPr>
            </w:pPr>
          </w:p>
        </w:tc>
      </w:tr>
      <w:tr w:rsidR="00632F96" w:rsidRPr="00702B22" w:rsidTr="00DD76B3">
        <w:trPr>
          <w:trHeight w:val="1668"/>
        </w:trPr>
        <w:tc>
          <w:tcPr>
            <w:tcW w:w="2552" w:type="dxa"/>
            <w:tcBorders>
              <w:top w:val="single" w:sz="4" w:space="0" w:color="auto"/>
              <w:left w:val="single" w:sz="4" w:space="0" w:color="000000"/>
            </w:tcBorders>
            <w:shd w:val="clear" w:color="auto" w:fill="auto"/>
          </w:tcPr>
          <w:p w:rsidR="00632F96" w:rsidRPr="00DD76B3"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010994">
              <w:rPr>
                <w:rFonts w:ascii="Times New Roman" w:hAnsi="Times New Roman" w:cs="Times New Roman"/>
                <w:bCs/>
                <w:sz w:val="24"/>
                <w:szCs w:val="24"/>
              </w:rPr>
              <w:t>36</w:t>
            </w:r>
            <w:r w:rsidR="00632F96" w:rsidRPr="00DD76B3">
              <w:rPr>
                <w:rFonts w:ascii="Times New Roman" w:hAnsi="Times New Roman" w:cs="Times New Roman"/>
                <w:bCs/>
                <w:sz w:val="24"/>
                <w:szCs w:val="24"/>
              </w:rPr>
              <w:t>.</w:t>
            </w:r>
          </w:p>
          <w:p w:rsidR="00632F96" w:rsidRPr="00DD76B3"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Э</w:t>
            </w:r>
            <w:r w:rsidR="00632F96" w:rsidRPr="00DD76B3">
              <w:rPr>
                <w:rFonts w:ascii="Times New Roman" w:hAnsi="Times New Roman" w:cs="Times New Roman"/>
                <w:bCs/>
                <w:sz w:val="24"/>
                <w:szCs w:val="24"/>
              </w:rPr>
              <w:t>лектропривода.</w:t>
            </w:r>
          </w:p>
          <w:p w:rsidR="00632F96" w:rsidRPr="00DD76B3"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4"/>
                <w:szCs w:val="24"/>
              </w:rPr>
            </w:pPr>
          </w:p>
          <w:p w:rsidR="00632F96" w:rsidRPr="00DD76B3"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sidRPr="00702B22">
              <w:rPr>
                <w:rFonts w:ascii="Times New Roman" w:hAnsi="Times New Roman" w:cs="Times New Roman"/>
                <w:b/>
                <w:bCs/>
                <w:i/>
                <w:sz w:val="24"/>
                <w:szCs w:val="24"/>
              </w:rPr>
              <w:t>Содержание учебного материала</w:t>
            </w:r>
          </w:p>
          <w:p w:rsidR="00632F96" w:rsidRPr="00702B22" w:rsidRDefault="00632F96" w:rsidP="00DD7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Классификация электроприводов</w:t>
            </w:r>
            <w:r w:rsidR="00DD76B3">
              <w:rPr>
                <w:rFonts w:ascii="Times New Roman" w:hAnsi="Times New Roman" w:cs="Times New Roman"/>
                <w:bCs/>
                <w:sz w:val="24"/>
                <w:szCs w:val="24"/>
              </w:rPr>
              <w:t>. Режимы работы электроприводов</w:t>
            </w:r>
            <w:r w:rsidRPr="00702B22">
              <w:rPr>
                <w:rFonts w:ascii="Times New Roman" w:hAnsi="Times New Roman" w:cs="Times New Roman"/>
                <w:bCs/>
                <w:sz w:val="24"/>
                <w:szCs w:val="24"/>
              </w:rPr>
              <w:t>. Пускорегулирующая и защитная аппаратура. Релейно-контактные системы управления электродвигателей. Применение релейно-контактных систем управления электродвигателей для управления машинами и механизмами в процессе технического обслуживания автомобилей.</w:t>
            </w:r>
          </w:p>
        </w:tc>
        <w:tc>
          <w:tcPr>
            <w:tcW w:w="993" w:type="dxa"/>
            <w:tcBorders>
              <w:top w:val="single" w:sz="4" w:space="0" w:color="auto"/>
              <w:left w:val="single" w:sz="4" w:space="0" w:color="000000"/>
              <w:right w:val="single" w:sz="4" w:space="0" w:color="000000"/>
            </w:tcBorders>
            <w:shd w:val="clear" w:color="auto" w:fill="auto"/>
          </w:tcPr>
          <w:p w:rsidR="00632F96" w:rsidRPr="00A35478" w:rsidRDefault="00DD76B3"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2/72</w:t>
            </w:r>
          </w:p>
        </w:tc>
        <w:tc>
          <w:tcPr>
            <w:tcW w:w="3088" w:type="dxa"/>
            <w:tcBorders>
              <w:top w:val="single" w:sz="4" w:space="0" w:color="auto"/>
              <w:left w:val="single" w:sz="4" w:space="0" w:color="000000"/>
              <w:right w:val="single" w:sz="4" w:space="0" w:color="auto"/>
            </w:tcBorders>
          </w:tcPr>
          <w:p w:rsidR="00632F96"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010994" w:rsidRPr="00702B22" w:rsidTr="00010994">
        <w:trPr>
          <w:trHeight w:val="269"/>
        </w:trPr>
        <w:tc>
          <w:tcPr>
            <w:tcW w:w="2552" w:type="dxa"/>
            <w:vMerge w:val="restart"/>
            <w:tcBorders>
              <w:top w:val="single" w:sz="4" w:space="0" w:color="auto"/>
              <w:left w:val="single" w:sz="4" w:space="0" w:color="000000"/>
            </w:tcBorders>
            <w:shd w:val="clear" w:color="auto" w:fill="auto"/>
          </w:tcPr>
          <w:p w:rsidR="00010994"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Тема 37. </w:t>
            </w:r>
          </w:p>
          <w:p w:rsidR="00010994" w:rsidRPr="00DD76B3"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sidRPr="00DD76B3">
              <w:rPr>
                <w:rFonts w:ascii="Times New Roman" w:hAnsi="Times New Roman" w:cs="Times New Roman"/>
                <w:bCs/>
                <w:sz w:val="24"/>
                <w:szCs w:val="24"/>
              </w:rPr>
              <w:t>Передача и распределение электрической энергии.</w:t>
            </w:r>
          </w:p>
        </w:tc>
        <w:tc>
          <w:tcPr>
            <w:tcW w:w="8960" w:type="dxa"/>
            <w:tcBorders>
              <w:top w:val="single" w:sz="4" w:space="0" w:color="000000"/>
              <w:left w:val="single" w:sz="4" w:space="0" w:color="000000"/>
              <w:bottom w:val="single" w:sz="4" w:space="0" w:color="auto"/>
            </w:tcBorders>
            <w:shd w:val="clear" w:color="auto" w:fill="auto"/>
          </w:tcPr>
          <w:p w:rsidR="00010994" w:rsidRPr="00702B22"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auto"/>
            </w:tcBorders>
            <w:shd w:val="clear" w:color="auto" w:fill="auto"/>
          </w:tcPr>
          <w:p w:rsidR="00010994"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2/74</w:t>
            </w:r>
          </w:p>
        </w:tc>
        <w:tc>
          <w:tcPr>
            <w:tcW w:w="3088" w:type="dxa"/>
            <w:vMerge w:val="restart"/>
            <w:tcBorders>
              <w:top w:val="single" w:sz="4" w:space="0" w:color="000000"/>
              <w:left w:val="single" w:sz="4" w:space="0" w:color="auto"/>
              <w:right w:val="single" w:sz="4" w:space="0" w:color="auto"/>
            </w:tcBorders>
          </w:tcPr>
          <w:p w:rsidR="00010994"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010994" w:rsidRPr="00702B22" w:rsidTr="00AF3C82">
        <w:trPr>
          <w:trHeight w:val="1125"/>
        </w:trPr>
        <w:tc>
          <w:tcPr>
            <w:tcW w:w="2552" w:type="dxa"/>
            <w:vMerge/>
            <w:tcBorders>
              <w:left w:val="single" w:sz="4" w:space="0" w:color="000000"/>
            </w:tcBorders>
            <w:shd w:val="clear" w:color="auto" w:fill="auto"/>
          </w:tcPr>
          <w:p w:rsidR="00010994"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8960" w:type="dxa"/>
            <w:tcBorders>
              <w:top w:val="single" w:sz="4" w:space="0" w:color="auto"/>
              <w:left w:val="single" w:sz="4" w:space="0" w:color="000000"/>
            </w:tcBorders>
            <w:shd w:val="clear" w:color="auto" w:fill="auto"/>
          </w:tcPr>
          <w:p w:rsidR="00010994" w:rsidRPr="00702B22"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Схемы электроснабжения промышленных предприятий. Трансформаторные подстанции. Распределительные пункты. Электрические сети промышленных предприятий. Провода и кабели. Заземление. Учёт и контроль потребления электроэнергии. Компенсация реактивной мощности. Контроль </w:t>
            </w:r>
            <w:proofErr w:type="spellStart"/>
            <w:r w:rsidRPr="00702B22">
              <w:rPr>
                <w:rFonts w:ascii="Times New Roman" w:hAnsi="Times New Roman" w:cs="Times New Roman"/>
                <w:bCs/>
                <w:sz w:val="24"/>
                <w:szCs w:val="24"/>
              </w:rPr>
              <w:t>электроизоляции</w:t>
            </w:r>
            <w:proofErr w:type="spellEnd"/>
            <w:r w:rsidRPr="00702B22">
              <w:rPr>
                <w:rFonts w:ascii="Times New Roman" w:hAnsi="Times New Roman" w:cs="Times New Roman"/>
                <w:bCs/>
                <w:sz w:val="24"/>
                <w:szCs w:val="24"/>
              </w:rPr>
              <w:t xml:space="preserve">. </w:t>
            </w:r>
          </w:p>
        </w:tc>
        <w:tc>
          <w:tcPr>
            <w:tcW w:w="993" w:type="dxa"/>
            <w:vMerge/>
            <w:tcBorders>
              <w:left w:val="single" w:sz="4" w:space="0" w:color="000000"/>
              <w:right w:val="single" w:sz="4" w:space="0" w:color="auto"/>
            </w:tcBorders>
            <w:shd w:val="clear" w:color="auto" w:fill="auto"/>
          </w:tcPr>
          <w:p w:rsidR="00010994"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p>
        </w:tc>
        <w:tc>
          <w:tcPr>
            <w:tcW w:w="3088" w:type="dxa"/>
            <w:vMerge/>
            <w:tcBorders>
              <w:left w:val="single" w:sz="4" w:space="0" w:color="auto"/>
              <w:right w:val="single" w:sz="4" w:space="0" w:color="auto"/>
            </w:tcBorders>
          </w:tcPr>
          <w:p w:rsidR="00010994" w:rsidRPr="00702B22"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p>
        </w:tc>
      </w:tr>
      <w:tr w:rsidR="00010994" w:rsidRPr="00702B22" w:rsidTr="00010994">
        <w:trPr>
          <w:trHeight w:val="255"/>
        </w:trPr>
        <w:tc>
          <w:tcPr>
            <w:tcW w:w="2552" w:type="dxa"/>
            <w:vMerge w:val="restart"/>
            <w:tcBorders>
              <w:top w:val="single" w:sz="4" w:space="0" w:color="auto"/>
              <w:left w:val="single" w:sz="4" w:space="0" w:color="000000"/>
            </w:tcBorders>
            <w:shd w:val="clear" w:color="auto" w:fill="auto"/>
          </w:tcPr>
          <w:p w:rsidR="00010994" w:rsidRPr="00DD76B3"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Тема 38</w:t>
            </w:r>
            <w:r w:rsidRPr="00DD76B3">
              <w:rPr>
                <w:rFonts w:ascii="Times New Roman" w:hAnsi="Times New Roman" w:cs="Times New Roman"/>
                <w:bCs/>
                <w:sz w:val="24"/>
                <w:szCs w:val="24"/>
              </w:rPr>
              <w:t>.</w:t>
            </w:r>
          </w:p>
          <w:p w:rsidR="00010994" w:rsidRPr="00DD76B3"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Правила электробезопасности</w:t>
            </w:r>
            <w:r w:rsidRPr="00DD76B3">
              <w:rPr>
                <w:rFonts w:ascii="Times New Roman" w:hAnsi="Times New Roman" w:cs="Times New Roman"/>
                <w:bCs/>
                <w:sz w:val="24"/>
                <w:szCs w:val="24"/>
              </w:rPr>
              <w:t>.</w:t>
            </w:r>
          </w:p>
        </w:tc>
        <w:tc>
          <w:tcPr>
            <w:tcW w:w="8960" w:type="dxa"/>
            <w:tcBorders>
              <w:top w:val="single" w:sz="4" w:space="0" w:color="000000"/>
              <w:left w:val="single" w:sz="4" w:space="0" w:color="000000"/>
              <w:bottom w:val="single" w:sz="4" w:space="0" w:color="auto"/>
            </w:tcBorders>
            <w:shd w:val="clear" w:color="auto" w:fill="auto"/>
          </w:tcPr>
          <w:p w:rsidR="00010994" w:rsidRPr="00702B22" w:rsidRDefault="00010994" w:rsidP="008A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auto"/>
          </w:tcPr>
          <w:p w:rsidR="00010994"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2/76</w:t>
            </w:r>
          </w:p>
          <w:p w:rsidR="00010994"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vMerge w:val="restart"/>
            <w:tcBorders>
              <w:top w:val="single" w:sz="4" w:space="0" w:color="000000"/>
              <w:left w:val="single" w:sz="4" w:space="0" w:color="000000"/>
              <w:right w:val="single" w:sz="4" w:space="0" w:color="auto"/>
            </w:tcBorders>
          </w:tcPr>
          <w:p w:rsidR="00010994"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010994" w:rsidRPr="00702B22" w:rsidTr="00AF3C82">
        <w:trPr>
          <w:trHeight w:val="840"/>
        </w:trPr>
        <w:tc>
          <w:tcPr>
            <w:tcW w:w="2552" w:type="dxa"/>
            <w:vMerge/>
            <w:tcBorders>
              <w:left w:val="single" w:sz="4" w:space="0" w:color="000000"/>
            </w:tcBorders>
            <w:shd w:val="clear" w:color="auto" w:fill="auto"/>
          </w:tcPr>
          <w:p w:rsidR="00010994"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sz w:val="24"/>
                <w:szCs w:val="24"/>
              </w:rPr>
            </w:pPr>
          </w:p>
        </w:tc>
        <w:tc>
          <w:tcPr>
            <w:tcW w:w="8960" w:type="dxa"/>
            <w:tcBorders>
              <w:top w:val="single" w:sz="4" w:space="0" w:color="auto"/>
              <w:left w:val="single" w:sz="4" w:space="0" w:color="000000"/>
            </w:tcBorders>
            <w:shd w:val="clear" w:color="auto" w:fill="auto"/>
          </w:tcPr>
          <w:p w:rsidR="00010994" w:rsidRPr="00702B22"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Электробезопасность при производстве работ по техническому обслуживанию и ремонту автомобилей.</w:t>
            </w:r>
            <w:r>
              <w:rPr>
                <w:rFonts w:ascii="Times New Roman" w:hAnsi="Times New Roman" w:cs="Times New Roman"/>
                <w:bCs/>
                <w:sz w:val="24"/>
                <w:szCs w:val="24"/>
              </w:rPr>
              <w:t xml:space="preserve"> </w:t>
            </w:r>
          </w:p>
        </w:tc>
        <w:tc>
          <w:tcPr>
            <w:tcW w:w="993" w:type="dxa"/>
            <w:vMerge/>
            <w:tcBorders>
              <w:left w:val="single" w:sz="4" w:space="0" w:color="000000"/>
              <w:right w:val="single" w:sz="4" w:space="0" w:color="000000"/>
            </w:tcBorders>
            <w:shd w:val="clear" w:color="auto" w:fill="auto"/>
          </w:tcPr>
          <w:p w:rsidR="00010994"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sz w:val="24"/>
                <w:szCs w:val="24"/>
              </w:rPr>
            </w:pPr>
          </w:p>
        </w:tc>
        <w:tc>
          <w:tcPr>
            <w:tcW w:w="3088" w:type="dxa"/>
            <w:vMerge/>
            <w:tcBorders>
              <w:left w:val="single" w:sz="4" w:space="0" w:color="000000"/>
              <w:right w:val="single" w:sz="4" w:space="0" w:color="auto"/>
            </w:tcBorders>
          </w:tcPr>
          <w:p w:rsidR="00010994" w:rsidRPr="00702B22"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p>
        </w:tc>
      </w:tr>
      <w:tr w:rsidR="00010994" w:rsidRPr="00702B22" w:rsidTr="00AF3C82">
        <w:trPr>
          <w:trHeight w:val="252"/>
        </w:trPr>
        <w:tc>
          <w:tcPr>
            <w:tcW w:w="2552" w:type="dxa"/>
            <w:vMerge w:val="restart"/>
            <w:tcBorders>
              <w:top w:val="single" w:sz="4" w:space="0" w:color="auto"/>
              <w:left w:val="single" w:sz="4" w:space="0" w:color="000000"/>
            </w:tcBorders>
            <w:shd w:val="clear" w:color="auto" w:fill="auto"/>
          </w:tcPr>
          <w:p w:rsidR="00010994" w:rsidRPr="00DD76B3"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39</w:t>
            </w:r>
            <w:r w:rsidR="00010994" w:rsidRPr="00DD76B3">
              <w:rPr>
                <w:rFonts w:ascii="Times New Roman" w:hAnsi="Times New Roman" w:cs="Times New Roman"/>
                <w:bCs/>
                <w:sz w:val="24"/>
                <w:szCs w:val="24"/>
              </w:rPr>
              <w:t>.</w:t>
            </w:r>
          </w:p>
          <w:p w:rsidR="00010994" w:rsidRPr="00DD76B3"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Полупроводниковые приборы.</w:t>
            </w:r>
          </w:p>
        </w:tc>
        <w:tc>
          <w:tcPr>
            <w:tcW w:w="8960" w:type="dxa"/>
            <w:tcBorders>
              <w:top w:val="single" w:sz="4" w:space="0" w:color="auto"/>
              <w:left w:val="single" w:sz="4" w:space="0" w:color="000000"/>
              <w:bottom w:val="single" w:sz="4" w:space="0" w:color="auto"/>
            </w:tcBorders>
            <w:shd w:val="clear" w:color="auto" w:fill="auto"/>
          </w:tcPr>
          <w:p w:rsidR="00010994" w:rsidRPr="00702B22"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010994"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2/78</w:t>
            </w:r>
          </w:p>
        </w:tc>
        <w:tc>
          <w:tcPr>
            <w:tcW w:w="3088" w:type="dxa"/>
            <w:vMerge w:val="restart"/>
            <w:tcBorders>
              <w:top w:val="single" w:sz="4" w:space="0" w:color="000000"/>
              <w:left w:val="single" w:sz="4" w:space="0" w:color="000000"/>
              <w:right w:val="single" w:sz="4" w:space="0" w:color="auto"/>
            </w:tcBorders>
          </w:tcPr>
          <w:p w:rsidR="00010994"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010994" w:rsidRPr="00702B22" w:rsidTr="001F282C">
        <w:trPr>
          <w:trHeight w:val="1123"/>
        </w:trPr>
        <w:tc>
          <w:tcPr>
            <w:tcW w:w="2552" w:type="dxa"/>
            <w:vMerge/>
            <w:tcBorders>
              <w:left w:val="single" w:sz="4" w:space="0" w:color="000000"/>
              <w:bottom w:val="single" w:sz="4" w:space="0" w:color="auto"/>
            </w:tcBorders>
            <w:shd w:val="clear" w:color="auto" w:fill="auto"/>
          </w:tcPr>
          <w:p w:rsidR="00010994" w:rsidRPr="00DD76B3"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tcBorders>
            <w:shd w:val="clear" w:color="auto" w:fill="auto"/>
          </w:tcPr>
          <w:p w:rsidR="00010994" w:rsidRPr="00702B22" w:rsidRDefault="00010994" w:rsidP="001F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Условные обозначения, устройства, принцип действия, вольтамперные характеристики, параметры, маркировка и применение выпря</w:t>
            </w:r>
            <w:r w:rsidR="001F282C">
              <w:rPr>
                <w:rFonts w:ascii="Times New Roman" w:hAnsi="Times New Roman" w:cs="Times New Roman"/>
                <w:bCs/>
                <w:sz w:val="24"/>
                <w:szCs w:val="24"/>
              </w:rPr>
              <w:t>мительных диодов и светодиодов</w:t>
            </w:r>
            <w:r w:rsidRPr="00702B22">
              <w:rPr>
                <w:rFonts w:ascii="Times New Roman" w:hAnsi="Times New Roman" w:cs="Times New Roman"/>
                <w:bCs/>
                <w:sz w:val="24"/>
                <w:szCs w:val="24"/>
              </w:rPr>
              <w:t xml:space="preserve">. Условные обозначения, устройство, принцип действия, схемы включения, характеристики, параметры, маркировка биполярных и полевых транзисторов. </w:t>
            </w:r>
          </w:p>
        </w:tc>
        <w:tc>
          <w:tcPr>
            <w:tcW w:w="993" w:type="dxa"/>
            <w:vMerge/>
            <w:tcBorders>
              <w:left w:val="single" w:sz="4" w:space="0" w:color="000000"/>
              <w:bottom w:val="single" w:sz="4" w:space="0" w:color="auto"/>
              <w:right w:val="single" w:sz="4" w:space="0" w:color="000000"/>
            </w:tcBorders>
            <w:shd w:val="clear" w:color="auto" w:fill="auto"/>
          </w:tcPr>
          <w:p w:rsidR="00010994"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010994" w:rsidRPr="00702B22"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010994" w:rsidRPr="00702B22" w:rsidTr="00AF3C82">
        <w:trPr>
          <w:trHeight w:val="96"/>
        </w:trPr>
        <w:tc>
          <w:tcPr>
            <w:tcW w:w="2552" w:type="dxa"/>
            <w:vMerge w:val="restart"/>
            <w:tcBorders>
              <w:top w:val="single" w:sz="4" w:space="0" w:color="auto"/>
              <w:left w:val="single" w:sz="4" w:space="0" w:color="000000"/>
            </w:tcBorders>
            <w:shd w:val="clear" w:color="auto" w:fill="auto"/>
          </w:tcPr>
          <w:p w:rsidR="001F282C" w:rsidRPr="00DD76B3" w:rsidRDefault="001F282C" w:rsidP="001F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40</w:t>
            </w:r>
            <w:r w:rsidRPr="00DD76B3">
              <w:rPr>
                <w:rFonts w:ascii="Times New Roman" w:hAnsi="Times New Roman" w:cs="Times New Roman"/>
                <w:bCs/>
                <w:sz w:val="24"/>
                <w:szCs w:val="24"/>
              </w:rPr>
              <w:t>.</w:t>
            </w:r>
          </w:p>
          <w:p w:rsidR="00010994" w:rsidRPr="00DD76B3" w:rsidRDefault="001F282C" w:rsidP="001F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Полупроводниковые приборы</w:t>
            </w:r>
          </w:p>
        </w:tc>
        <w:tc>
          <w:tcPr>
            <w:tcW w:w="8960" w:type="dxa"/>
            <w:tcBorders>
              <w:top w:val="single" w:sz="4" w:space="0" w:color="auto"/>
              <w:left w:val="single" w:sz="4" w:space="0" w:color="000000"/>
              <w:bottom w:val="single" w:sz="4" w:space="0" w:color="auto"/>
              <w:right w:val="single" w:sz="4" w:space="0" w:color="auto"/>
            </w:tcBorders>
            <w:shd w:val="clear" w:color="auto" w:fill="auto"/>
          </w:tcPr>
          <w:p w:rsidR="00010994" w:rsidRPr="00010994"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010994"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2/80</w:t>
            </w:r>
          </w:p>
        </w:tc>
        <w:tc>
          <w:tcPr>
            <w:tcW w:w="3088" w:type="dxa"/>
            <w:vMerge w:val="restart"/>
            <w:tcBorders>
              <w:top w:val="single" w:sz="4" w:space="0" w:color="auto"/>
              <w:left w:val="single" w:sz="4" w:space="0" w:color="000000"/>
              <w:right w:val="single" w:sz="4" w:space="0" w:color="auto"/>
            </w:tcBorders>
          </w:tcPr>
          <w:p w:rsidR="00010994"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010994" w:rsidRPr="00702B22" w:rsidTr="00AF3C82">
        <w:trPr>
          <w:trHeight w:val="165"/>
        </w:trPr>
        <w:tc>
          <w:tcPr>
            <w:tcW w:w="2552" w:type="dxa"/>
            <w:vMerge/>
            <w:tcBorders>
              <w:left w:val="single" w:sz="4" w:space="0" w:color="000000"/>
              <w:bottom w:val="single" w:sz="4" w:space="0" w:color="auto"/>
            </w:tcBorders>
            <w:shd w:val="clear" w:color="auto" w:fill="auto"/>
          </w:tcPr>
          <w:p w:rsidR="00010994" w:rsidRPr="00DD76B3" w:rsidRDefault="00010994"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right w:val="single" w:sz="4" w:space="0" w:color="auto"/>
            </w:tcBorders>
            <w:shd w:val="clear" w:color="auto" w:fill="auto"/>
          </w:tcPr>
          <w:p w:rsidR="00010994" w:rsidRPr="00A80624" w:rsidRDefault="001F282C" w:rsidP="001F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Тиристоры. </w:t>
            </w:r>
            <w:r>
              <w:rPr>
                <w:rFonts w:ascii="Times New Roman" w:hAnsi="Times New Roman" w:cs="Times New Roman"/>
                <w:bCs/>
                <w:sz w:val="24"/>
                <w:szCs w:val="24"/>
              </w:rPr>
              <w:t xml:space="preserve">Фоторезисторы. Терморезисторы. </w:t>
            </w:r>
            <w:proofErr w:type="spellStart"/>
            <w:r>
              <w:rPr>
                <w:rFonts w:ascii="Times New Roman" w:hAnsi="Times New Roman" w:cs="Times New Roman"/>
                <w:bCs/>
                <w:sz w:val="24"/>
                <w:szCs w:val="24"/>
              </w:rPr>
              <w:t>Позисторы</w:t>
            </w:r>
            <w:proofErr w:type="spellEnd"/>
            <w:r>
              <w:rPr>
                <w:rFonts w:ascii="Times New Roman" w:hAnsi="Times New Roman" w:cs="Times New Roman"/>
                <w:bCs/>
                <w:sz w:val="24"/>
                <w:szCs w:val="24"/>
              </w:rPr>
              <w:t xml:space="preserve">. Стабилитроны. Варикапы. </w:t>
            </w:r>
            <w:r w:rsidRPr="00702B22">
              <w:rPr>
                <w:rFonts w:ascii="Times New Roman" w:hAnsi="Times New Roman" w:cs="Times New Roman"/>
                <w:bCs/>
                <w:sz w:val="24"/>
                <w:szCs w:val="24"/>
              </w:rPr>
              <w:t xml:space="preserve">Электропроводность полупроводников. Свойства </w:t>
            </w:r>
            <w:r w:rsidRPr="00702B22">
              <w:rPr>
                <w:rFonts w:ascii="Times New Roman" w:hAnsi="Times New Roman" w:cs="Times New Roman"/>
                <w:bCs/>
                <w:sz w:val="24"/>
                <w:szCs w:val="24"/>
                <w:lang w:val="en-US"/>
              </w:rPr>
              <w:t>p</w:t>
            </w:r>
            <w:r w:rsidRPr="00702B22">
              <w:rPr>
                <w:rFonts w:ascii="Times New Roman" w:hAnsi="Times New Roman" w:cs="Times New Roman"/>
                <w:bCs/>
                <w:sz w:val="24"/>
                <w:szCs w:val="24"/>
              </w:rPr>
              <w:t>-</w:t>
            </w:r>
            <w:r w:rsidRPr="00702B22">
              <w:rPr>
                <w:rFonts w:ascii="Times New Roman" w:hAnsi="Times New Roman" w:cs="Times New Roman"/>
                <w:bCs/>
                <w:sz w:val="24"/>
                <w:szCs w:val="24"/>
                <w:lang w:val="en-US"/>
              </w:rPr>
              <w:t>n</w:t>
            </w:r>
            <w:r w:rsidRPr="00702B22">
              <w:rPr>
                <w:rFonts w:ascii="Times New Roman" w:hAnsi="Times New Roman" w:cs="Times New Roman"/>
                <w:bCs/>
                <w:sz w:val="24"/>
                <w:szCs w:val="24"/>
              </w:rPr>
              <w:t xml:space="preserve"> перехода. Виды пробоя.</w:t>
            </w:r>
            <w:r>
              <w:rPr>
                <w:rFonts w:ascii="Times New Roman" w:hAnsi="Times New Roman" w:cs="Times New Roman"/>
                <w:bCs/>
                <w:sz w:val="24"/>
                <w:szCs w:val="24"/>
              </w:rPr>
              <w:t xml:space="preserve"> </w:t>
            </w:r>
          </w:p>
        </w:tc>
        <w:tc>
          <w:tcPr>
            <w:tcW w:w="993" w:type="dxa"/>
            <w:vMerge/>
            <w:tcBorders>
              <w:left w:val="single" w:sz="4" w:space="0" w:color="000000"/>
              <w:bottom w:val="single" w:sz="4" w:space="0" w:color="auto"/>
              <w:right w:val="single" w:sz="4" w:space="0" w:color="000000"/>
            </w:tcBorders>
            <w:shd w:val="clear" w:color="auto" w:fill="auto"/>
          </w:tcPr>
          <w:p w:rsidR="00010994" w:rsidRPr="00A35478"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010994" w:rsidRPr="00702B22" w:rsidRDefault="00010994"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1F282C" w:rsidRPr="00702B22" w:rsidTr="00AF3C82">
        <w:trPr>
          <w:trHeight w:val="126"/>
        </w:trPr>
        <w:tc>
          <w:tcPr>
            <w:tcW w:w="11512" w:type="dxa"/>
            <w:gridSpan w:val="2"/>
            <w:tcBorders>
              <w:top w:val="single" w:sz="4" w:space="0" w:color="auto"/>
              <w:left w:val="single" w:sz="4" w:space="0" w:color="000000"/>
              <w:bottom w:val="single" w:sz="4" w:space="0" w:color="auto"/>
              <w:right w:val="single" w:sz="4" w:space="0" w:color="auto"/>
            </w:tcBorders>
            <w:shd w:val="clear" w:color="auto" w:fill="auto"/>
          </w:tcPr>
          <w:p w:rsidR="001F282C" w:rsidRPr="00A80624"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F03D9D">
              <w:rPr>
                <w:rFonts w:ascii="Times New Roman" w:hAnsi="Times New Roman" w:cs="Times New Roman"/>
                <w:b/>
                <w:bCs/>
                <w:sz w:val="24"/>
                <w:szCs w:val="24"/>
              </w:rPr>
              <w:t>Лабораторные работы</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val="restart"/>
            <w:tcBorders>
              <w:top w:val="single" w:sz="4" w:space="0" w:color="auto"/>
              <w:left w:val="single" w:sz="4" w:space="0" w:color="000000"/>
              <w:right w:val="single" w:sz="4" w:space="0" w:color="auto"/>
            </w:tcBorders>
          </w:tcPr>
          <w:p w:rsidR="001F282C"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32F96" w:rsidRPr="00702B22" w:rsidTr="00010994">
        <w:trPr>
          <w:trHeight w:val="525"/>
        </w:trPr>
        <w:tc>
          <w:tcPr>
            <w:tcW w:w="2552" w:type="dxa"/>
            <w:tcBorders>
              <w:top w:val="single" w:sz="4" w:space="0" w:color="auto"/>
              <w:left w:val="single" w:sz="4" w:space="0" w:color="000000"/>
            </w:tcBorders>
            <w:shd w:val="clear" w:color="auto" w:fill="auto"/>
          </w:tcPr>
          <w:p w:rsidR="001F282C" w:rsidRPr="00DD76B3" w:rsidRDefault="001F282C" w:rsidP="001F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Тема </w:t>
            </w:r>
            <w:r w:rsidR="00602DF0">
              <w:rPr>
                <w:rFonts w:ascii="Times New Roman" w:hAnsi="Times New Roman" w:cs="Times New Roman"/>
                <w:bCs/>
                <w:sz w:val="24"/>
                <w:szCs w:val="24"/>
              </w:rPr>
              <w:t>41</w:t>
            </w:r>
            <w:r w:rsidRPr="00DD76B3">
              <w:rPr>
                <w:rFonts w:ascii="Times New Roman" w:hAnsi="Times New Roman" w:cs="Times New Roman"/>
                <w:bCs/>
                <w:sz w:val="24"/>
                <w:szCs w:val="24"/>
              </w:rPr>
              <w:t>.</w:t>
            </w:r>
          </w:p>
          <w:p w:rsidR="00632F96" w:rsidRPr="00DD76B3" w:rsidRDefault="001F282C" w:rsidP="001F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Диодный мост.</w:t>
            </w:r>
          </w:p>
        </w:tc>
        <w:tc>
          <w:tcPr>
            <w:tcW w:w="8960" w:type="dxa"/>
            <w:tcBorders>
              <w:top w:val="single" w:sz="4" w:space="0" w:color="000000"/>
              <w:left w:val="single" w:sz="4" w:space="0" w:color="000000"/>
            </w:tcBorders>
            <w:shd w:val="clear" w:color="auto" w:fill="auto"/>
          </w:tcPr>
          <w:p w:rsidR="00632F96"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Исследовани</w:t>
            </w:r>
            <w:r w:rsidR="001F282C">
              <w:rPr>
                <w:rFonts w:ascii="Times New Roman" w:hAnsi="Times New Roman" w:cs="Times New Roman"/>
                <w:bCs/>
                <w:sz w:val="24"/>
                <w:szCs w:val="24"/>
              </w:rPr>
              <w:t>е диодных мостов в генераторах</w:t>
            </w:r>
            <w:r w:rsidRPr="00702B22">
              <w:rPr>
                <w:rFonts w:ascii="Times New Roman" w:hAnsi="Times New Roman" w:cs="Times New Roman"/>
                <w:bCs/>
                <w:sz w:val="24"/>
                <w:szCs w:val="24"/>
              </w:rPr>
              <w:t>.</w:t>
            </w:r>
            <w:r w:rsidR="001F282C">
              <w:rPr>
                <w:rFonts w:ascii="Times New Roman" w:hAnsi="Times New Roman" w:cs="Times New Roman"/>
                <w:bCs/>
                <w:sz w:val="24"/>
                <w:szCs w:val="24"/>
              </w:rPr>
              <w:t xml:space="preserve"> Проверка на работоспособность диодных мостов.</w:t>
            </w:r>
          </w:p>
          <w:p w:rsidR="001F282C"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93" w:type="dxa"/>
            <w:tcBorders>
              <w:top w:val="single" w:sz="4" w:space="0" w:color="auto"/>
              <w:left w:val="single" w:sz="4" w:space="0" w:color="000000"/>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1F282C" w:rsidRPr="00A35478">
              <w:rPr>
                <w:rFonts w:ascii="Times New Roman" w:hAnsi="Times New Roman" w:cs="Times New Roman"/>
                <w:bCs/>
                <w:sz w:val="24"/>
                <w:szCs w:val="24"/>
              </w:rPr>
              <w:t>/82</w:t>
            </w:r>
          </w:p>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1F282C" w:rsidRPr="00702B22" w:rsidTr="00AF3C82">
        <w:trPr>
          <w:trHeight w:val="285"/>
        </w:trPr>
        <w:tc>
          <w:tcPr>
            <w:tcW w:w="2552" w:type="dxa"/>
            <w:vMerge w:val="restart"/>
            <w:tcBorders>
              <w:top w:val="single" w:sz="4" w:space="0" w:color="auto"/>
              <w:left w:val="single" w:sz="4" w:space="0" w:color="000000"/>
            </w:tcBorders>
            <w:shd w:val="clear" w:color="auto" w:fill="auto"/>
          </w:tcPr>
          <w:p w:rsidR="001F282C" w:rsidRPr="00DD76B3"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w:t>
            </w:r>
            <w:r w:rsidR="00602DF0">
              <w:rPr>
                <w:rFonts w:ascii="Times New Roman" w:hAnsi="Times New Roman" w:cs="Times New Roman"/>
                <w:bCs/>
                <w:sz w:val="24"/>
                <w:szCs w:val="24"/>
              </w:rPr>
              <w:t>42</w:t>
            </w:r>
            <w:r w:rsidRPr="00DD76B3">
              <w:rPr>
                <w:rFonts w:ascii="Times New Roman" w:hAnsi="Times New Roman" w:cs="Times New Roman"/>
                <w:bCs/>
                <w:sz w:val="24"/>
                <w:szCs w:val="24"/>
              </w:rPr>
              <w:t>.</w:t>
            </w:r>
          </w:p>
          <w:p w:rsidR="001F282C" w:rsidRPr="00DD76B3" w:rsidRDefault="001F282C" w:rsidP="001F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Интегральные схемы.</w:t>
            </w:r>
          </w:p>
        </w:tc>
        <w:tc>
          <w:tcPr>
            <w:tcW w:w="8960" w:type="dxa"/>
            <w:tcBorders>
              <w:top w:val="single" w:sz="4" w:space="0" w:color="000000"/>
              <w:left w:val="single" w:sz="4" w:space="0" w:color="000000"/>
              <w:bottom w:val="single" w:sz="4" w:space="0" w:color="auto"/>
            </w:tcBorders>
            <w:shd w:val="clear" w:color="auto" w:fill="auto"/>
          </w:tcPr>
          <w:p w:rsidR="001F282C" w:rsidRPr="001F282C"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2/84</w:t>
            </w:r>
          </w:p>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p>
        </w:tc>
        <w:tc>
          <w:tcPr>
            <w:tcW w:w="3088" w:type="dxa"/>
            <w:vMerge w:val="restart"/>
            <w:tcBorders>
              <w:top w:val="single" w:sz="4" w:space="0" w:color="000000"/>
              <w:left w:val="single" w:sz="4" w:space="0" w:color="000000"/>
              <w:right w:val="single" w:sz="4" w:space="0" w:color="auto"/>
            </w:tcBorders>
          </w:tcPr>
          <w:p w:rsidR="001F282C"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1F282C" w:rsidRPr="00702B22" w:rsidTr="00AF3C82">
        <w:trPr>
          <w:trHeight w:val="1080"/>
        </w:trPr>
        <w:tc>
          <w:tcPr>
            <w:tcW w:w="2552" w:type="dxa"/>
            <w:vMerge/>
            <w:tcBorders>
              <w:left w:val="single" w:sz="4" w:space="0" w:color="000000"/>
              <w:bottom w:val="single" w:sz="4" w:space="0" w:color="auto"/>
            </w:tcBorders>
            <w:shd w:val="clear" w:color="auto" w:fill="auto"/>
          </w:tcPr>
          <w:p w:rsidR="001F282C"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tcBorders>
            <w:shd w:val="clear" w:color="auto" w:fill="auto"/>
          </w:tcPr>
          <w:p w:rsidR="001F282C" w:rsidRPr="00702B22" w:rsidRDefault="001F282C" w:rsidP="001F2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Интегральные схемы микроэлектроники. Классификация, маркировка и применение микросхем. Гибридные, тонкоплёночные полупроводниковые интегральные микросхемы. Технология изготовления  микросхем. Соединение элементов и оформление микросхем. </w:t>
            </w:r>
          </w:p>
        </w:tc>
        <w:tc>
          <w:tcPr>
            <w:tcW w:w="993" w:type="dxa"/>
            <w:vMerge/>
            <w:tcBorders>
              <w:left w:val="single" w:sz="4" w:space="0" w:color="000000"/>
              <w:right w:val="single" w:sz="4" w:space="0" w:color="000000"/>
            </w:tcBorders>
            <w:shd w:val="clear" w:color="auto" w:fill="auto"/>
          </w:tcPr>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right w:val="single" w:sz="4" w:space="0" w:color="auto"/>
            </w:tcBorders>
          </w:tcPr>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1F282C" w:rsidRPr="00702B22" w:rsidTr="00AF3C82">
        <w:trPr>
          <w:trHeight w:val="225"/>
        </w:trPr>
        <w:tc>
          <w:tcPr>
            <w:tcW w:w="2552" w:type="dxa"/>
            <w:vMerge w:val="restart"/>
            <w:tcBorders>
              <w:top w:val="single" w:sz="4" w:space="0" w:color="auto"/>
              <w:left w:val="single" w:sz="4" w:space="0" w:color="000000"/>
            </w:tcBorders>
            <w:shd w:val="clear" w:color="auto" w:fill="auto"/>
          </w:tcPr>
          <w:p w:rsidR="001F282C" w:rsidRPr="00DD76B3"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 xml:space="preserve">Тема </w:t>
            </w:r>
            <w:r w:rsidR="00602DF0">
              <w:rPr>
                <w:rFonts w:ascii="Times New Roman" w:hAnsi="Times New Roman" w:cs="Times New Roman"/>
                <w:bCs/>
                <w:sz w:val="24"/>
                <w:szCs w:val="24"/>
              </w:rPr>
              <w:t>43</w:t>
            </w:r>
            <w:r w:rsidRPr="00DD76B3">
              <w:rPr>
                <w:rFonts w:ascii="Times New Roman" w:hAnsi="Times New Roman" w:cs="Times New Roman"/>
                <w:bCs/>
                <w:sz w:val="24"/>
                <w:szCs w:val="24"/>
              </w:rPr>
              <w:t>.</w:t>
            </w:r>
          </w:p>
          <w:p w:rsidR="001F282C" w:rsidRPr="00DD76B3" w:rsidRDefault="001F282C"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Электронные выпрямители</w:t>
            </w:r>
            <w:r w:rsidR="00602DF0">
              <w:rPr>
                <w:rFonts w:ascii="Times New Roman" w:hAnsi="Times New Roman" w:cs="Times New Roman"/>
                <w:bCs/>
                <w:sz w:val="24"/>
                <w:szCs w:val="24"/>
              </w:rPr>
              <w:t xml:space="preserve"> и стабилизаторы</w:t>
            </w:r>
            <w:r w:rsidRPr="00DD76B3">
              <w:rPr>
                <w:rFonts w:ascii="Times New Roman" w:hAnsi="Times New Roman" w:cs="Times New Roman"/>
                <w:bCs/>
                <w:sz w:val="24"/>
                <w:szCs w:val="24"/>
              </w:rPr>
              <w:t>.</w:t>
            </w:r>
          </w:p>
        </w:tc>
        <w:tc>
          <w:tcPr>
            <w:tcW w:w="8960" w:type="dxa"/>
            <w:tcBorders>
              <w:top w:val="single" w:sz="4" w:space="0" w:color="000000"/>
              <w:left w:val="single" w:sz="4" w:space="0" w:color="000000"/>
              <w:bottom w:val="single" w:sz="4" w:space="0" w:color="auto"/>
            </w:tcBorders>
            <w:shd w:val="clear" w:color="auto" w:fill="auto"/>
          </w:tcPr>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1F282C" w:rsidRPr="00A35478" w:rsidRDefault="00602DF0"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2/86</w:t>
            </w:r>
          </w:p>
        </w:tc>
        <w:tc>
          <w:tcPr>
            <w:tcW w:w="3088" w:type="dxa"/>
            <w:vMerge w:val="restart"/>
            <w:tcBorders>
              <w:top w:val="single" w:sz="4" w:space="0" w:color="000000"/>
              <w:left w:val="single" w:sz="4" w:space="0" w:color="000000"/>
              <w:right w:val="single" w:sz="4" w:space="0" w:color="auto"/>
            </w:tcBorders>
          </w:tcPr>
          <w:p w:rsidR="001F282C"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1F282C" w:rsidRPr="00702B22" w:rsidTr="00602DF0">
        <w:trPr>
          <w:trHeight w:val="560"/>
        </w:trPr>
        <w:tc>
          <w:tcPr>
            <w:tcW w:w="2552" w:type="dxa"/>
            <w:vMerge/>
            <w:tcBorders>
              <w:left w:val="single" w:sz="4" w:space="0" w:color="000000"/>
              <w:bottom w:val="single" w:sz="4" w:space="0" w:color="auto"/>
            </w:tcBorders>
            <w:shd w:val="clear" w:color="auto" w:fill="auto"/>
          </w:tcPr>
          <w:p w:rsidR="001F282C" w:rsidRPr="00DD76B3"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1F282C" w:rsidRPr="00702B22" w:rsidRDefault="001F282C"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Назначение, классификация, обобщённая структурная схема выпрямителей. Однофазные и трехфазные выпрямители. </w:t>
            </w:r>
            <w:r w:rsidR="00602DF0" w:rsidRPr="00702B22">
              <w:rPr>
                <w:rFonts w:ascii="Times New Roman" w:hAnsi="Times New Roman" w:cs="Times New Roman"/>
                <w:bCs/>
                <w:sz w:val="24"/>
                <w:szCs w:val="24"/>
              </w:rPr>
              <w:t>Назначение и  виды сглаживающих фильтров. Стабилизаторы напряжения и тока, их назначение, принципиальные схемы, принцип действия, коэффициент стабилизации.</w:t>
            </w:r>
          </w:p>
        </w:tc>
        <w:tc>
          <w:tcPr>
            <w:tcW w:w="993" w:type="dxa"/>
            <w:vMerge/>
            <w:tcBorders>
              <w:left w:val="single" w:sz="4" w:space="0" w:color="000000"/>
              <w:bottom w:val="single" w:sz="4" w:space="0" w:color="auto"/>
              <w:right w:val="single" w:sz="4" w:space="0" w:color="000000"/>
            </w:tcBorders>
            <w:shd w:val="clear" w:color="auto" w:fill="auto"/>
          </w:tcPr>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02DF0" w:rsidRPr="00702B22" w:rsidTr="00AF3C82">
        <w:trPr>
          <w:trHeight w:val="367"/>
        </w:trPr>
        <w:tc>
          <w:tcPr>
            <w:tcW w:w="11512" w:type="dxa"/>
            <w:gridSpan w:val="2"/>
            <w:tcBorders>
              <w:top w:val="single" w:sz="4" w:space="0" w:color="auto"/>
              <w:left w:val="single" w:sz="4" w:space="0" w:color="000000"/>
              <w:bottom w:val="single" w:sz="4" w:space="0" w:color="auto"/>
            </w:tcBorders>
            <w:shd w:val="clear" w:color="auto" w:fill="auto"/>
          </w:tcPr>
          <w:p w:rsidR="00602DF0" w:rsidRPr="00A80624" w:rsidRDefault="00602DF0"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03D9D">
              <w:rPr>
                <w:rFonts w:ascii="Times New Roman" w:hAnsi="Times New Roman" w:cs="Times New Roman"/>
                <w:b/>
                <w:bCs/>
                <w:sz w:val="24"/>
                <w:szCs w:val="24"/>
              </w:rPr>
              <w:t>Лабораторные работы</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02DF0" w:rsidRPr="00A35478" w:rsidRDefault="00602DF0"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tcBorders>
              <w:top w:val="single" w:sz="4" w:space="0" w:color="auto"/>
              <w:left w:val="single" w:sz="4" w:space="0" w:color="000000"/>
              <w:bottom w:val="single" w:sz="4" w:space="0" w:color="auto"/>
              <w:right w:val="single" w:sz="4" w:space="0" w:color="auto"/>
            </w:tcBorders>
          </w:tcPr>
          <w:p w:rsidR="00602DF0" w:rsidRPr="00702B22" w:rsidRDefault="00602DF0"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602DF0">
        <w:trPr>
          <w:trHeight w:val="638"/>
        </w:trPr>
        <w:tc>
          <w:tcPr>
            <w:tcW w:w="2552" w:type="dxa"/>
            <w:tcBorders>
              <w:top w:val="single" w:sz="4" w:space="0" w:color="auto"/>
              <w:left w:val="single" w:sz="4" w:space="0" w:color="000000"/>
            </w:tcBorders>
            <w:shd w:val="clear" w:color="auto" w:fill="auto"/>
          </w:tcPr>
          <w:p w:rsidR="00602DF0" w:rsidRPr="00DD76B3" w:rsidRDefault="00602DF0"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 xml:space="preserve">Тема </w:t>
            </w:r>
            <w:r>
              <w:rPr>
                <w:rFonts w:ascii="Times New Roman" w:hAnsi="Times New Roman" w:cs="Times New Roman"/>
                <w:bCs/>
                <w:sz w:val="24"/>
                <w:szCs w:val="24"/>
              </w:rPr>
              <w:t>44</w:t>
            </w:r>
            <w:r w:rsidRPr="00DD76B3">
              <w:rPr>
                <w:rFonts w:ascii="Times New Roman" w:hAnsi="Times New Roman" w:cs="Times New Roman"/>
                <w:bCs/>
                <w:sz w:val="24"/>
                <w:szCs w:val="24"/>
              </w:rPr>
              <w:t>.</w:t>
            </w:r>
          </w:p>
          <w:p w:rsidR="00632F96" w:rsidRPr="00DD76B3" w:rsidRDefault="00602DF0"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Подключение стабилизатора.</w:t>
            </w:r>
          </w:p>
        </w:tc>
        <w:tc>
          <w:tcPr>
            <w:tcW w:w="8960" w:type="dxa"/>
            <w:tcBorders>
              <w:top w:val="single" w:sz="4" w:space="0" w:color="auto"/>
              <w:left w:val="single" w:sz="4" w:space="0" w:color="000000"/>
            </w:tcBorders>
            <w:shd w:val="clear" w:color="auto" w:fill="auto"/>
          </w:tcPr>
          <w:p w:rsidR="00632F96" w:rsidRPr="00702B22" w:rsidRDefault="00602DF0"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С</w:t>
            </w:r>
            <w:r w:rsidR="00632F96" w:rsidRPr="00702B22">
              <w:rPr>
                <w:rFonts w:ascii="Times New Roman" w:hAnsi="Times New Roman" w:cs="Times New Roman"/>
                <w:bCs/>
                <w:sz w:val="24"/>
                <w:szCs w:val="24"/>
              </w:rPr>
              <w:t>оставление с</w:t>
            </w:r>
            <w:r>
              <w:rPr>
                <w:rFonts w:ascii="Times New Roman" w:hAnsi="Times New Roman" w:cs="Times New Roman"/>
                <w:bCs/>
                <w:sz w:val="24"/>
                <w:szCs w:val="24"/>
              </w:rPr>
              <w:t>хем различных типов стабилизаторов. Работа стабилизатора в сети.</w:t>
            </w:r>
          </w:p>
          <w:p w:rsidR="00632F96" w:rsidRPr="00BA2BD8" w:rsidRDefault="00632F96" w:rsidP="00366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p>
          <w:p w:rsidR="00632F96" w:rsidRPr="00702B22" w:rsidRDefault="00632F96" w:rsidP="00366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line="240" w:lineRule="auto"/>
              <w:ind w:left="720"/>
              <w:rPr>
                <w:rFonts w:ascii="Times New Roman" w:hAnsi="Times New Roman" w:cs="Times New Roman"/>
                <w:bCs/>
                <w:sz w:val="24"/>
                <w:szCs w:val="24"/>
              </w:rPr>
            </w:pPr>
          </w:p>
        </w:tc>
        <w:tc>
          <w:tcPr>
            <w:tcW w:w="993" w:type="dxa"/>
            <w:tcBorders>
              <w:top w:val="single" w:sz="4" w:space="0" w:color="auto"/>
              <w:left w:val="single" w:sz="4" w:space="0" w:color="000000"/>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602DF0" w:rsidRPr="00A35478">
              <w:rPr>
                <w:rFonts w:ascii="Times New Roman" w:hAnsi="Times New Roman" w:cs="Times New Roman"/>
                <w:bCs/>
                <w:sz w:val="24"/>
                <w:szCs w:val="24"/>
              </w:rPr>
              <w:t>/88</w:t>
            </w:r>
          </w:p>
        </w:tc>
        <w:tc>
          <w:tcPr>
            <w:tcW w:w="3088" w:type="dxa"/>
            <w:tcBorders>
              <w:top w:val="single" w:sz="4" w:space="0" w:color="auto"/>
              <w:left w:val="single" w:sz="4" w:space="0" w:color="000000"/>
              <w:right w:val="single" w:sz="4" w:space="0" w:color="auto"/>
            </w:tcBorders>
          </w:tcPr>
          <w:p w:rsidR="00632F96"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1F282C" w:rsidRPr="00702B22" w:rsidTr="00AF3C82">
        <w:trPr>
          <w:trHeight w:val="195"/>
        </w:trPr>
        <w:tc>
          <w:tcPr>
            <w:tcW w:w="2552" w:type="dxa"/>
            <w:vMerge w:val="restart"/>
            <w:tcBorders>
              <w:top w:val="single" w:sz="4" w:space="0" w:color="auto"/>
              <w:left w:val="single" w:sz="4" w:space="0" w:color="000000"/>
            </w:tcBorders>
            <w:shd w:val="clear" w:color="auto" w:fill="auto"/>
          </w:tcPr>
          <w:p w:rsidR="001F282C" w:rsidRPr="00DD76B3" w:rsidRDefault="00602DF0"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45</w:t>
            </w:r>
            <w:r w:rsidR="001F282C" w:rsidRPr="00DD76B3">
              <w:rPr>
                <w:rFonts w:ascii="Times New Roman" w:hAnsi="Times New Roman" w:cs="Times New Roman"/>
                <w:bCs/>
                <w:sz w:val="24"/>
                <w:szCs w:val="24"/>
              </w:rPr>
              <w:t>.</w:t>
            </w:r>
          </w:p>
          <w:p w:rsidR="001F282C" w:rsidRPr="00DD76B3"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Электронные усилители.</w:t>
            </w:r>
          </w:p>
          <w:p w:rsidR="001F282C" w:rsidRPr="00DD76B3"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4"/>
                <w:szCs w:val="24"/>
              </w:rPr>
            </w:pPr>
          </w:p>
        </w:tc>
        <w:tc>
          <w:tcPr>
            <w:tcW w:w="8960" w:type="dxa"/>
            <w:tcBorders>
              <w:top w:val="single" w:sz="4" w:space="0" w:color="000000"/>
              <w:left w:val="single" w:sz="4" w:space="0" w:color="000000"/>
              <w:bottom w:val="single" w:sz="4" w:space="0" w:color="auto"/>
            </w:tcBorders>
            <w:shd w:val="clear" w:color="auto" w:fill="auto"/>
          </w:tcPr>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auto"/>
          </w:tcPr>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602DF0" w:rsidRPr="00A35478">
              <w:rPr>
                <w:rFonts w:ascii="Times New Roman" w:hAnsi="Times New Roman" w:cs="Times New Roman"/>
                <w:bCs/>
                <w:sz w:val="24"/>
                <w:szCs w:val="24"/>
              </w:rPr>
              <w:t>/90</w:t>
            </w:r>
          </w:p>
        </w:tc>
        <w:tc>
          <w:tcPr>
            <w:tcW w:w="3088" w:type="dxa"/>
            <w:vMerge w:val="restart"/>
            <w:tcBorders>
              <w:top w:val="single" w:sz="4" w:space="0" w:color="000000"/>
              <w:left w:val="single" w:sz="4" w:space="0" w:color="000000"/>
              <w:right w:val="single" w:sz="4" w:space="0" w:color="auto"/>
            </w:tcBorders>
          </w:tcPr>
          <w:p w:rsidR="001F282C"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1F282C" w:rsidRPr="00702B22" w:rsidTr="00AF3C82">
        <w:trPr>
          <w:trHeight w:val="1170"/>
        </w:trPr>
        <w:tc>
          <w:tcPr>
            <w:tcW w:w="2552" w:type="dxa"/>
            <w:vMerge/>
            <w:tcBorders>
              <w:left w:val="single" w:sz="4" w:space="0" w:color="000000"/>
              <w:bottom w:val="single" w:sz="4" w:space="0" w:color="auto"/>
            </w:tcBorders>
            <w:shd w:val="clear" w:color="auto" w:fill="auto"/>
          </w:tcPr>
          <w:p w:rsidR="001F282C" w:rsidRPr="00DD76B3"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Назначение и классификация электронных усилителей. Принцип действия полупроводникового каскада с биполярным транзистором по схеме ОЭ. Построение графиков напряжения и токов цепи нагрузки. Многокаскадные транзисторные усилители. Усилители постоянного тока, импульсные и избирательные усилители.</w:t>
            </w:r>
          </w:p>
        </w:tc>
        <w:tc>
          <w:tcPr>
            <w:tcW w:w="993" w:type="dxa"/>
            <w:vMerge/>
            <w:tcBorders>
              <w:left w:val="single" w:sz="4" w:space="0" w:color="000000"/>
              <w:bottom w:val="single" w:sz="4" w:space="0" w:color="auto"/>
              <w:right w:val="single" w:sz="4" w:space="0" w:color="000000"/>
            </w:tcBorders>
            <w:shd w:val="clear" w:color="auto" w:fill="auto"/>
          </w:tcPr>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auto"/>
              <w:right w:val="single" w:sz="4" w:space="0" w:color="auto"/>
            </w:tcBorders>
          </w:tcPr>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02DF0" w:rsidRPr="00702B22" w:rsidTr="00602DF0">
        <w:trPr>
          <w:trHeight w:val="175"/>
        </w:trPr>
        <w:tc>
          <w:tcPr>
            <w:tcW w:w="11512" w:type="dxa"/>
            <w:gridSpan w:val="2"/>
            <w:tcBorders>
              <w:top w:val="single" w:sz="4" w:space="0" w:color="auto"/>
              <w:left w:val="single" w:sz="4" w:space="0" w:color="000000"/>
              <w:bottom w:val="single" w:sz="4" w:space="0" w:color="auto"/>
              <w:right w:val="single" w:sz="4" w:space="0" w:color="auto"/>
            </w:tcBorders>
            <w:shd w:val="clear" w:color="auto" w:fill="auto"/>
          </w:tcPr>
          <w:p w:rsidR="00602DF0" w:rsidRPr="00702B22" w:rsidRDefault="00602DF0"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03D9D">
              <w:rPr>
                <w:rFonts w:ascii="Times New Roman" w:hAnsi="Times New Roman" w:cs="Times New Roman"/>
                <w:b/>
                <w:bCs/>
                <w:sz w:val="24"/>
                <w:szCs w:val="24"/>
              </w:rPr>
              <w:t>Лабораторные работы</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602DF0" w:rsidRPr="00A35478" w:rsidRDefault="00602DF0"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4"/>
                <w:szCs w:val="24"/>
              </w:rPr>
            </w:pPr>
          </w:p>
        </w:tc>
        <w:tc>
          <w:tcPr>
            <w:tcW w:w="3088" w:type="dxa"/>
            <w:vMerge w:val="restart"/>
            <w:tcBorders>
              <w:top w:val="single" w:sz="4" w:space="0" w:color="auto"/>
              <w:left w:val="single" w:sz="4" w:space="0" w:color="000000"/>
              <w:right w:val="single" w:sz="4" w:space="0" w:color="auto"/>
            </w:tcBorders>
          </w:tcPr>
          <w:p w:rsidR="00602DF0"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32F96" w:rsidRPr="00702B22" w:rsidTr="001F282C">
        <w:trPr>
          <w:trHeight w:val="661"/>
        </w:trPr>
        <w:tc>
          <w:tcPr>
            <w:tcW w:w="2552" w:type="dxa"/>
            <w:tcBorders>
              <w:top w:val="single" w:sz="4" w:space="0" w:color="auto"/>
              <w:left w:val="single" w:sz="4" w:space="0" w:color="000000"/>
              <w:bottom w:val="single" w:sz="4" w:space="0" w:color="auto"/>
              <w:right w:val="single" w:sz="4" w:space="0" w:color="auto"/>
            </w:tcBorders>
            <w:shd w:val="clear" w:color="auto" w:fill="auto"/>
          </w:tcPr>
          <w:p w:rsidR="00602DF0" w:rsidRPr="00DD76B3" w:rsidRDefault="00602DF0"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DD76B3">
              <w:rPr>
                <w:rFonts w:ascii="Times New Roman" w:hAnsi="Times New Roman" w:cs="Times New Roman"/>
                <w:bCs/>
                <w:sz w:val="24"/>
                <w:szCs w:val="24"/>
              </w:rPr>
              <w:t xml:space="preserve">Тема </w:t>
            </w:r>
            <w:r>
              <w:rPr>
                <w:rFonts w:ascii="Times New Roman" w:hAnsi="Times New Roman" w:cs="Times New Roman"/>
                <w:bCs/>
                <w:sz w:val="24"/>
                <w:szCs w:val="24"/>
              </w:rPr>
              <w:t>46</w:t>
            </w:r>
            <w:r w:rsidRPr="00DD76B3">
              <w:rPr>
                <w:rFonts w:ascii="Times New Roman" w:hAnsi="Times New Roman" w:cs="Times New Roman"/>
                <w:bCs/>
                <w:sz w:val="24"/>
                <w:szCs w:val="24"/>
              </w:rPr>
              <w:t>.</w:t>
            </w:r>
          </w:p>
          <w:p w:rsidR="00632F96" w:rsidRPr="00DD76B3" w:rsidRDefault="001800B2"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Паяльные работы.</w:t>
            </w:r>
          </w:p>
        </w:tc>
        <w:tc>
          <w:tcPr>
            <w:tcW w:w="8960" w:type="dxa"/>
            <w:tcBorders>
              <w:top w:val="single" w:sz="4" w:space="0" w:color="auto"/>
              <w:left w:val="single" w:sz="4" w:space="0" w:color="auto"/>
              <w:right w:val="single" w:sz="4" w:space="0" w:color="auto"/>
            </w:tcBorders>
            <w:shd w:val="clear" w:color="auto" w:fill="auto"/>
          </w:tcPr>
          <w:p w:rsidR="00632F96" w:rsidRPr="00702B22" w:rsidRDefault="001800B2"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Выполнение пайки электроприборов к схемам. Подключение к электросхеме при помощи пайки.</w:t>
            </w:r>
            <w:r w:rsidR="00632F96" w:rsidRPr="00702B22">
              <w:rPr>
                <w:rFonts w:ascii="Times New Roman" w:hAnsi="Times New Roman" w:cs="Times New Roman"/>
                <w:bCs/>
                <w:sz w:val="24"/>
                <w:szCs w:val="24"/>
              </w:rPr>
              <w:t>.</w:t>
            </w:r>
          </w:p>
        </w:tc>
        <w:tc>
          <w:tcPr>
            <w:tcW w:w="993" w:type="dxa"/>
            <w:tcBorders>
              <w:top w:val="single" w:sz="4" w:space="0" w:color="auto"/>
              <w:left w:val="single" w:sz="4" w:space="0" w:color="auto"/>
              <w:right w:val="single" w:sz="4" w:space="0" w:color="000000"/>
            </w:tcBorders>
            <w:shd w:val="clear" w:color="auto" w:fill="auto"/>
          </w:tcPr>
          <w:p w:rsidR="00632F96" w:rsidRPr="00A35478"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602DF0" w:rsidRPr="00A35478">
              <w:rPr>
                <w:rFonts w:ascii="Times New Roman" w:hAnsi="Times New Roman" w:cs="Times New Roman"/>
                <w:bCs/>
                <w:sz w:val="24"/>
                <w:szCs w:val="24"/>
              </w:rPr>
              <w:t>/92</w:t>
            </w:r>
          </w:p>
        </w:tc>
        <w:tc>
          <w:tcPr>
            <w:tcW w:w="3088" w:type="dxa"/>
            <w:vMerge/>
            <w:tcBorders>
              <w:left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1F282C" w:rsidRPr="00702B22" w:rsidTr="00AF3C82">
        <w:trPr>
          <w:trHeight w:val="210"/>
        </w:trPr>
        <w:tc>
          <w:tcPr>
            <w:tcW w:w="2552" w:type="dxa"/>
            <w:vMerge w:val="restart"/>
            <w:tcBorders>
              <w:top w:val="single" w:sz="4" w:space="0" w:color="auto"/>
              <w:left w:val="single" w:sz="4" w:space="0" w:color="000000"/>
            </w:tcBorders>
            <w:shd w:val="clear" w:color="auto" w:fill="auto"/>
          </w:tcPr>
          <w:p w:rsidR="001F282C" w:rsidRPr="00DD76B3" w:rsidRDefault="00602DF0"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Тема 47.</w:t>
            </w:r>
          </w:p>
          <w:p w:rsidR="001F282C" w:rsidRPr="00DD76B3" w:rsidRDefault="00602DF0"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Pr>
                <w:rFonts w:ascii="Times New Roman" w:hAnsi="Times New Roman" w:cs="Times New Roman"/>
                <w:bCs/>
                <w:sz w:val="24"/>
                <w:szCs w:val="24"/>
              </w:rPr>
              <w:t xml:space="preserve">Микропроцессоры и </w:t>
            </w:r>
            <w:r w:rsidR="001F282C" w:rsidRPr="00DD76B3">
              <w:rPr>
                <w:rFonts w:ascii="Times New Roman" w:hAnsi="Times New Roman" w:cs="Times New Roman"/>
                <w:bCs/>
                <w:sz w:val="24"/>
                <w:szCs w:val="24"/>
              </w:rPr>
              <w:t>ЭВМ</w:t>
            </w:r>
          </w:p>
        </w:tc>
        <w:tc>
          <w:tcPr>
            <w:tcW w:w="8960" w:type="dxa"/>
            <w:tcBorders>
              <w:top w:val="single" w:sz="4" w:space="0" w:color="000000"/>
              <w:left w:val="single" w:sz="4" w:space="0" w:color="000000"/>
              <w:bottom w:val="single" w:sz="4" w:space="0" w:color="auto"/>
            </w:tcBorders>
            <w:shd w:val="clear" w:color="auto" w:fill="auto"/>
          </w:tcPr>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auto"/>
              <w:left w:val="single" w:sz="4" w:space="0" w:color="000000"/>
              <w:right w:val="single" w:sz="4" w:space="0" w:color="000000"/>
            </w:tcBorders>
            <w:shd w:val="clear" w:color="auto" w:fill="auto"/>
          </w:tcPr>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w:t>
            </w:r>
            <w:r w:rsidR="00602DF0" w:rsidRPr="00A35478">
              <w:rPr>
                <w:rFonts w:ascii="Times New Roman" w:hAnsi="Times New Roman" w:cs="Times New Roman"/>
                <w:bCs/>
                <w:sz w:val="24"/>
                <w:szCs w:val="24"/>
              </w:rPr>
              <w:t>/94</w:t>
            </w:r>
          </w:p>
        </w:tc>
        <w:tc>
          <w:tcPr>
            <w:tcW w:w="3088" w:type="dxa"/>
            <w:vMerge w:val="restart"/>
            <w:tcBorders>
              <w:top w:val="single" w:sz="4" w:space="0" w:color="000000"/>
              <w:left w:val="single" w:sz="4" w:space="0" w:color="000000"/>
              <w:right w:val="single" w:sz="4" w:space="0" w:color="auto"/>
            </w:tcBorders>
          </w:tcPr>
          <w:p w:rsidR="001F282C"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1F282C" w:rsidRPr="00702B22" w:rsidTr="00AF3C82">
        <w:trPr>
          <w:trHeight w:val="1155"/>
        </w:trPr>
        <w:tc>
          <w:tcPr>
            <w:tcW w:w="2552" w:type="dxa"/>
            <w:vMerge/>
            <w:tcBorders>
              <w:left w:val="single" w:sz="4" w:space="0" w:color="000000"/>
              <w:bottom w:val="single" w:sz="4" w:space="0" w:color="auto"/>
            </w:tcBorders>
            <w:shd w:val="clear" w:color="auto" w:fill="auto"/>
          </w:tcPr>
          <w:p w:rsidR="001F282C" w:rsidRPr="00DD76B3" w:rsidRDefault="001F282C" w:rsidP="00010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8960" w:type="dxa"/>
            <w:tcBorders>
              <w:top w:val="single" w:sz="4" w:space="0" w:color="auto"/>
              <w:left w:val="single" w:sz="4" w:space="0" w:color="000000"/>
              <w:bottom w:val="single" w:sz="4" w:space="0" w:color="auto"/>
            </w:tcBorders>
            <w:shd w:val="clear" w:color="auto" w:fill="auto"/>
          </w:tcPr>
          <w:p w:rsidR="001F282C" w:rsidRPr="00702B22" w:rsidRDefault="00602DF0" w:rsidP="0060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 xml:space="preserve">Электронные устройства автоматики и вычислительной техники. </w:t>
            </w:r>
            <w:r w:rsidR="001F282C" w:rsidRPr="00702B22">
              <w:rPr>
                <w:rFonts w:ascii="Times New Roman" w:hAnsi="Times New Roman" w:cs="Times New Roman"/>
                <w:bCs/>
                <w:sz w:val="24"/>
                <w:szCs w:val="24"/>
              </w:rPr>
              <w:t>Место в структуре вычислительной техники микропроцессоров и микро-ЭВМ. Применение микропроцессоров и микро-ЭВМ для комплексной автоматизации управления производством, в информационно-измерительных системах, в технологическом оборудовании. Архитектура и функции микропроцессоров.</w:t>
            </w:r>
          </w:p>
        </w:tc>
        <w:tc>
          <w:tcPr>
            <w:tcW w:w="993" w:type="dxa"/>
            <w:vMerge/>
            <w:tcBorders>
              <w:left w:val="single" w:sz="4" w:space="0" w:color="000000"/>
              <w:bottom w:val="single" w:sz="4" w:space="0" w:color="000000"/>
              <w:right w:val="single" w:sz="4" w:space="0" w:color="000000"/>
            </w:tcBorders>
            <w:shd w:val="clear" w:color="auto" w:fill="auto"/>
          </w:tcPr>
          <w:p w:rsidR="001F282C" w:rsidRPr="00A35478"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sz w:val="24"/>
                <w:szCs w:val="24"/>
              </w:rPr>
            </w:pPr>
          </w:p>
        </w:tc>
        <w:tc>
          <w:tcPr>
            <w:tcW w:w="3088" w:type="dxa"/>
            <w:vMerge/>
            <w:tcBorders>
              <w:left w:val="single" w:sz="4" w:space="0" w:color="000000"/>
              <w:bottom w:val="single" w:sz="4" w:space="0" w:color="000000"/>
              <w:right w:val="single" w:sz="4" w:space="0" w:color="auto"/>
            </w:tcBorders>
          </w:tcPr>
          <w:p w:rsidR="001F282C" w:rsidRPr="00702B22" w:rsidRDefault="001F282C"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632F96" w:rsidRPr="00702B22" w:rsidTr="00010994">
        <w:trPr>
          <w:trHeight w:val="23"/>
        </w:trPr>
        <w:tc>
          <w:tcPr>
            <w:tcW w:w="11512" w:type="dxa"/>
            <w:gridSpan w:val="2"/>
            <w:tcBorders>
              <w:top w:val="single" w:sz="4" w:space="0" w:color="auto"/>
              <w:left w:val="single" w:sz="4" w:space="0" w:color="000000"/>
              <w:bottom w:val="single" w:sz="4" w:space="0" w:color="auto"/>
            </w:tcBorders>
            <w:shd w:val="clear" w:color="auto" w:fill="auto"/>
          </w:tcPr>
          <w:p w:rsidR="00632F96" w:rsidRPr="00A35478" w:rsidRDefault="00632F96" w:rsidP="00366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sz w:val="24"/>
                <w:szCs w:val="24"/>
              </w:rPr>
            </w:pPr>
            <w:r w:rsidRPr="00A35478">
              <w:rPr>
                <w:rFonts w:ascii="Times New Roman" w:hAnsi="Times New Roman" w:cs="Times New Roman"/>
                <w:b/>
                <w:bCs/>
                <w:sz w:val="24"/>
                <w:szCs w:val="24"/>
              </w:rPr>
              <w:t xml:space="preserve">Самостоятельная работа </w:t>
            </w:r>
            <w:proofErr w:type="gramStart"/>
            <w:r w:rsidRPr="00A35478">
              <w:rPr>
                <w:rFonts w:ascii="Times New Roman" w:hAnsi="Times New Roman" w:cs="Times New Roman"/>
                <w:b/>
                <w:bCs/>
                <w:sz w:val="24"/>
                <w:szCs w:val="24"/>
              </w:rPr>
              <w:t>обучающихся</w:t>
            </w:r>
            <w:proofErr w:type="gramEnd"/>
            <w:r w:rsidRPr="00A35478">
              <w:rPr>
                <w:rFonts w:ascii="Times New Roman" w:hAnsi="Times New Roman" w:cs="Times New Roman"/>
                <w:b/>
                <w:bCs/>
                <w:sz w:val="24"/>
                <w:szCs w:val="24"/>
              </w:rPr>
              <w:t xml:space="preserve"> </w:t>
            </w:r>
            <w:r w:rsidR="00602DF0" w:rsidRPr="00A35478">
              <w:rPr>
                <w:rFonts w:ascii="Times New Roman" w:hAnsi="Times New Roman" w:cs="Times New Roman"/>
                <w:b/>
                <w:sz w:val="24"/>
                <w:szCs w:val="24"/>
              </w:rPr>
              <w:t>по ОП 03. Электротехника и электроника.</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632F96" w:rsidRPr="00A35478" w:rsidRDefault="00602DF0"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4/98</w:t>
            </w:r>
          </w:p>
        </w:tc>
        <w:tc>
          <w:tcPr>
            <w:tcW w:w="3088" w:type="dxa"/>
            <w:tcBorders>
              <w:top w:val="single" w:sz="4" w:space="0" w:color="000000"/>
              <w:left w:val="single" w:sz="4" w:space="0" w:color="000000"/>
              <w:bottom w:val="single" w:sz="4" w:space="0" w:color="000000"/>
              <w:right w:val="single" w:sz="4" w:space="0" w:color="auto"/>
            </w:tcBorders>
          </w:tcPr>
          <w:p w:rsidR="00632F96"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02DF0" w:rsidRPr="00702B22" w:rsidTr="00AF3C82">
        <w:trPr>
          <w:trHeight w:val="23"/>
        </w:trPr>
        <w:tc>
          <w:tcPr>
            <w:tcW w:w="11512" w:type="dxa"/>
            <w:gridSpan w:val="2"/>
            <w:tcBorders>
              <w:top w:val="single" w:sz="4" w:space="0" w:color="auto"/>
              <w:left w:val="single" w:sz="4" w:space="0" w:color="000000"/>
              <w:bottom w:val="single" w:sz="4" w:space="0" w:color="auto"/>
            </w:tcBorders>
            <w:shd w:val="clear" w:color="auto" w:fill="auto"/>
          </w:tcPr>
          <w:p w:rsidR="00602DF0" w:rsidRPr="00A35478" w:rsidRDefault="00A35478" w:rsidP="00366AAF">
            <w:pPr>
              <w:tabs>
                <w:tab w:val="left" w:pos="916"/>
                <w:tab w:val="left" w:pos="1832"/>
                <w:tab w:val="left" w:pos="2748"/>
              </w:tabs>
              <w:snapToGrid w:val="0"/>
              <w:spacing w:after="0" w:line="240" w:lineRule="auto"/>
              <w:rPr>
                <w:rFonts w:ascii="Times New Roman" w:hAnsi="Times New Roman" w:cs="Times New Roman"/>
                <w:b/>
                <w:bCs/>
                <w:sz w:val="24"/>
                <w:szCs w:val="24"/>
              </w:rPr>
            </w:pPr>
            <w:proofErr w:type="gramStart"/>
            <w:r>
              <w:rPr>
                <w:rFonts w:ascii="Times New Roman" w:hAnsi="Times New Roman" w:cs="Times New Roman"/>
                <w:b/>
                <w:bCs/>
                <w:sz w:val="24"/>
                <w:szCs w:val="24"/>
              </w:rPr>
              <w:t>Промежуточная</w:t>
            </w:r>
            <w:proofErr w:type="gramEnd"/>
            <w:r>
              <w:rPr>
                <w:rFonts w:ascii="Times New Roman" w:hAnsi="Times New Roman" w:cs="Times New Roman"/>
                <w:b/>
                <w:bCs/>
                <w:sz w:val="24"/>
                <w:szCs w:val="24"/>
              </w:rPr>
              <w:t xml:space="preserve"> аттестации </w:t>
            </w:r>
            <w:r w:rsidR="00602DF0" w:rsidRPr="00A35478">
              <w:rPr>
                <w:rFonts w:ascii="Times New Roman" w:hAnsi="Times New Roman" w:cs="Times New Roman"/>
                <w:b/>
                <w:bCs/>
                <w:sz w:val="24"/>
                <w:szCs w:val="24"/>
              </w:rPr>
              <w:t>в виде дифференцированного зачета</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602DF0" w:rsidRPr="00A35478" w:rsidRDefault="00602DF0"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A35478">
              <w:rPr>
                <w:rFonts w:ascii="Times New Roman" w:hAnsi="Times New Roman" w:cs="Times New Roman"/>
                <w:bCs/>
                <w:sz w:val="24"/>
                <w:szCs w:val="24"/>
              </w:rPr>
              <w:t>2/100</w:t>
            </w:r>
          </w:p>
        </w:tc>
        <w:tc>
          <w:tcPr>
            <w:tcW w:w="3088" w:type="dxa"/>
            <w:tcBorders>
              <w:top w:val="single" w:sz="4" w:space="0" w:color="000000"/>
              <w:left w:val="single" w:sz="4" w:space="0" w:color="000000"/>
              <w:bottom w:val="single" w:sz="4" w:space="0" w:color="000000"/>
              <w:right w:val="single" w:sz="4" w:space="0" w:color="auto"/>
            </w:tcBorders>
          </w:tcPr>
          <w:p w:rsidR="00602DF0" w:rsidRPr="00702B22" w:rsidRDefault="00A35478"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632F96" w:rsidRPr="00702B22" w:rsidTr="00010994">
        <w:trPr>
          <w:trHeight w:val="23"/>
        </w:trPr>
        <w:tc>
          <w:tcPr>
            <w:tcW w:w="2552" w:type="dxa"/>
            <w:tcBorders>
              <w:top w:val="single" w:sz="4" w:space="0" w:color="auto"/>
              <w:left w:val="single" w:sz="4" w:space="0" w:color="000000"/>
              <w:bottom w:val="single" w:sz="4" w:space="0" w:color="000000"/>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sz w:val="24"/>
                <w:szCs w:val="24"/>
              </w:rPr>
              <w:t>Всего</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100</w:t>
            </w:r>
          </w:p>
        </w:tc>
        <w:tc>
          <w:tcPr>
            <w:tcW w:w="3088" w:type="dxa"/>
            <w:tcBorders>
              <w:top w:val="single" w:sz="4" w:space="0" w:color="000000"/>
              <w:left w:val="single" w:sz="4" w:space="0" w:color="000000"/>
              <w:bottom w:val="single" w:sz="4" w:space="0" w:color="000000"/>
              <w:right w:val="single" w:sz="4" w:space="0" w:color="auto"/>
            </w:tcBorders>
          </w:tcPr>
          <w:p w:rsidR="00632F96" w:rsidRPr="00702B22" w:rsidRDefault="00632F96"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bl>
    <w:p w:rsidR="000870C1" w:rsidRPr="00702B22" w:rsidRDefault="000870C1" w:rsidP="000870C1">
      <w:pPr>
        <w:rPr>
          <w:rFonts w:ascii="Times New Roman" w:hAnsi="Times New Roman" w:cs="Times New Roman"/>
          <w:sz w:val="24"/>
          <w:szCs w:val="24"/>
        </w:rPr>
      </w:pPr>
    </w:p>
    <w:p w:rsidR="000870C1" w:rsidRPr="00702B22" w:rsidRDefault="000870C1" w:rsidP="000870C1">
      <w:pPr>
        <w:rPr>
          <w:rFonts w:ascii="Times New Roman" w:hAnsi="Times New Roman" w:cs="Times New Roman"/>
          <w:sz w:val="24"/>
          <w:szCs w:val="24"/>
        </w:rPr>
        <w:sectPr w:rsidR="000870C1" w:rsidRPr="00702B22" w:rsidSect="007B11C1">
          <w:pgSz w:w="16838" w:h="11906" w:orient="landscape"/>
          <w:pgMar w:top="720" w:right="395" w:bottom="426" w:left="720" w:header="720" w:footer="709" w:gutter="0"/>
          <w:cols w:space="720"/>
          <w:docGrid w:linePitch="360"/>
        </w:sectPr>
      </w:pPr>
    </w:p>
    <w:p w:rsidR="000870C1" w:rsidRPr="009B3AC4" w:rsidRDefault="000870C1" w:rsidP="009B3AC4">
      <w:pPr>
        <w:pStyle w:val="1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ind w:left="0" w:firstLine="0"/>
        <w:jc w:val="center"/>
        <w:rPr>
          <w:rFonts w:ascii="Times New Roman" w:hAnsi="Times New Roman"/>
          <w:caps/>
          <w:sz w:val="24"/>
          <w:szCs w:val="24"/>
        </w:rPr>
      </w:pPr>
      <w:r w:rsidRPr="009B3AC4">
        <w:rPr>
          <w:rFonts w:ascii="Times New Roman" w:hAnsi="Times New Roman"/>
          <w:caps/>
          <w:sz w:val="24"/>
          <w:szCs w:val="24"/>
        </w:rPr>
        <w:lastRenderedPageBreak/>
        <w:t>3. условия реализации программы УЧЕБНОЙ ДИСЦИПЛИНЫ</w:t>
      </w:r>
    </w:p>
    <w:p w:rsidR="000870C1" w:rsidRPr="00BA05FE" w:rsidRDefault="000870C1" w:rsidP="00364291">
      <w:pPr>
        <w:pStyle w:val="ae"/>
        <w:numPr>
          <w:ilvl w:val="0"/>
          <w:numId w:val="10"/>
        </w:numPr>
        <w:suppressAutoHyphens/>
        <w:jc w:val="both"/>
        <w:rPr>
          <w:bCs/>
        </w:rPr>
      </w:pPr>
      <w:r w:rsidRPr="00BA05FE">
        <w:rPr>
          <w:bCs/>
        </w:rPr>
        <w:t>3.1. Для реализации программы учебной дисциплины должны быть предусмотрены следующие специальные помещения:</w:t>
      </w:r>
    </w:p>
    <w:p w:rsidR="000870C1" w:rsidRPr="005D5D61" w:rsidRDefault="000870C1" w:rsidP="000870C1">
      <w:pPr>
        <w:suppressAutoHyphens/>
        <w:ind w:firstLine="709"/>
        <w:jc w:val="both"/>
        <w:rPr>
          <w:rFonts w:ascii="Times New Roman" w:hAnsi="Times New Roman" w:cs="Times New Roman"/>
          <w:bCs/>
          <w:sz w:val="24"/>
          <w:szCs w:val="24"/>
        </w:rPr>
      </w:pPr>
      <w:r w:rsidRPr="005D5D61">
        <w:rPr>
          <w:rFonts w:ascii="Times New Roman" w:hAnsi="Times New Roman" w:cs="Times New Roman"/>
          <w:bCs/>
          <w:sz w:val="24"/>
          <w:szCs w:val="24"/>
        </w:rPr>
        <w:t>Лаборатория «Электротехники и электроники», оснащенная необходимым для реализации программы учебной дисциплины</w:t>
      </w:r>
      <w:r w:rsidR="009B3AC4">
        <w:rPr>
          <w:rFonts w:ascii="Times New Roman" w:hAnsi="Times New Roman" w:cs="Times New Roman"/>
          <w:bCs/>
          <w:sz w:val="24"/>
          <w:szCs w:val="24"/>
        </w:rPr>
        <w:t xml:space="preserve"> оборудованием</w:t>
      </w:r>
      <w:r w:rsidRPr="005D5D61">
        <w:rPr>
          <w:rFonts w:ascii="Times New Roman" w:hAnsi="Times New Roman" w:cs="Times New Roman"/>
          <w:bCs/>
          <w:i/>
          <w:sz w:val="24"/>
          <w:szCs w:val="24"/>
        </w:rPr>
        <w:t>.</w:t>
      </w:r>
    </w:p>
    <w:p w:rsidR="000870C1" w:rsidRPr="00BA05FE" w:rsidRDefault="000870C1" w:rsidP="00364291">
      <w:pPr>
        <w:pStyle w:val="ae"/>
        <w:numPr>
          <w:ilvl w:val="0"/>
          <w:numId w:val="10"/>
        </w:numPr>
        <w:tabs>
          <w:tab w:val="clear" w:pos="432"/>
          <w:tab w:val="num" w:pos="0"/>
        </w:tabs>
        <w:suppressAutoHyphens/>
        <w:ind w:left="0" w:firstLine="0"/>
        <w:jc w:val="both"/>
        <w:rPr>
          <w:b/>
          <w:bCs/>
        </w:rPr>
      </w:pPr>
      <w:r w:rsidRPr="00BA05FE">
        <w:rPr>
          <w:b/>
          <w:bCs/>
        </w:rPr>
        <w:t>3.2. Информационное обеспечение реализации программы</w:t>
      </w:r>
    </w:p>
    <w:p w:rsidR="000870C1" w:rsidRPr="00BA05FE" w:rsidRDefault="000870C1" w:rsidP="004511C2">
      <w:pPr>
        <w:pStyle w:val="ae"/>
        <w:numPr>
          <w:ilvl w:val="0"/>
          <w:numId w:val="10"/>
        </w:numPr>
        <w:tabs>
          <w:tab w:val="clear" w:pos="432"/>
          <w:tab w:val="num" w:pos="0"/>
        </w:tabs>
        <w:suppressAutoHyphens/>
        <w:ind w:left="0" w:firstLine="0"/>
        <w:jc w:val="both"/>
      </w:pPr>
      <w:r w:rsidRPr="00BA05FE">
        <w:rPr>
          <w:bCs/>
        </w:rPr>
        <w:t>Для реализации программы библиотечный фонд образовательной организации должен иметь п</w:t>
      </w:r>
      <w:r w:rsidRPr="00BA05FE">
        <w:t xml:space="preserve">ечатные и/или электронные образовательные и информационные ресурсы, </w:t>
      </w:r>
      <w:proofErr w:type="gramStart"/>
      <w:r w:rsidRPr="00BA05FE">
        <w:t>рекомендуемых</w:t>
      </w:r>
      <w:proofErr w:type="gramEnd"/>
      <w:r w:rsidRPr="00BA05FE">
        <w:t xml:space="preserve"> для использования в образовательном процессе </w:t>
      </w:r>
    </w:p>
    <w:p w:rsidR="000870C1" w:rsidRPr="00BA05FE" w:rsidRDefault="000870C1" w:rsidP="00364291">
      <w:pPr>
        <w:pStyle w:val="ae"/>
        <w:numPr>
          <w:ilvl w:val="0"/>
          <w:numId w:val="10"/>
        </w:numPr>
        <w:contextualSpacing/>
        <w:rPr>
          <w:b/>
        </w:rPr>
      </w:pPr>
      <w:r w:rsidRPr="00BA05FE">
        <w:rPr>
          <w:b/>
        </w:rPr>
        <w:t>3.2.1. Печатные издания</w:t>
      </w:r>
    </w:p>
    <w:p w:rsidR="001800B2" w:rsidRPr="00B21BA2" w:rsidRDefault="001800B2" w:rsidP="001800B2">
      <w:pPr>
        <w:numPr>
          <w:ilvl w:val="0"/>
          <w:numId w:val="25"/>
        </w:numPr>
        <w:shd w:val="clear" w:color="auto" w:fill="FFFFFF"/>
        <w:tabs>
          <w:tab w:val="clear" w:pos="720"/>
          <w:tab w:val="num" w:pos="142"/>
        </w:tabs>
        <w:spacing w:after="0" w:line="240" w:lineRule="auto"/>
        <w:ind w:left="0"/>
        <w:rPr>
          <w:rFonts w:ascii="Times New Roman" w:hAnsi="Times New Roman" w:cs="Times New Roman"/>
          <w:color w:val="0F1115"/>
          <w:sz w:val="24"/>
          <w:szCs w:val="24"/>
        </w:rPr>
      </w:pPr>
      <w:proofErr w:type="spellStart"/>
      <w:r w:rsidRPr="001800B2">
        <w:rPr>
          <w:rFonts w:ascii="Times New Roman" w:hAnsi="Times New Roman" w:cs="Times New Roman"/>
          <w:b/>
          <w:bCs/>
          <w:color w:val="0F1115"/>
          <w:sz w:val="24"/>
          <w:szCs w:val="24"/>
        </w:rPr>
        <w:t>Лабунский</w:t>
      </w:r>
      <w:proofErr w:type="spellEnd"/>
      <w:r w:rsidRPr="001800B2">
        <w:rPr>
          <w:rFonts w:ascii="Times New Roman" w:hAnsi="Times New Roman" w:cs="Times New Roman"/>
          <w:b/>
          <w:bCs/>
          <w:color w:val="0F1115"/>
          <w:sz w:val="24"/>
          <w:szCs w:val="24"/>
        </w:rPr>
        <w:t xml:space="preserve"> В. О., Лобода Ю. О. - </w:t>
      </w:r>
      <w:r w:rsidRPr="001800B2">
        <w:rPr>
          <w:rFonts w:ascii="Times New Roman" w:hAnsi="Times New Roman" w:cs="Times New Roman"/>
          <w:b/>
          <w:bCs/>
          <w:i/>
          <w:iCs/>
          <w:color w:val="0F1115"/>
          <w:sz w:val="24"/>
          <w:szCs w:val="24"/>
        </w:rPr>
        <w:t>Электротехника с основами электроники</w:t>
      </w:r>
      <w:r w:rsidRPr="00B21BA2">
        <w:rPr>
          <w:rFonts w:ascii="Times New Roman" w:hAnsi="Times New Roman" w:cs="Times New Roman"/>
          <w:color w:val="0F1115"/>
          <w:sz w:val="24"/>
          <w:szCs w:val="24"/>
        </w:rPr>
        <w:t> (2020 г.)</w:t>
      </w:r>
    </w:p>
    <w:p w:rsidR="001800B2" w:rsidRPr="00B21BA2" w:rsidRDefault="001800B2" w:rsidP="001800B2">
      <w:pPr>
        <w:shd w:val="clear" w:color="auto" w:fill="FFFFFF"/>
        <w:spacing w:after="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Комментарий:</w:t>
      </w:r>
      <w:r w:rsidRPr="00B21BA2">
        <w:rPr>
          <w:rFonts w:ascii="Times New Roman" w:hAnsi="Times New Roman" w:cs="Times New Roman"/>
          <w:color w:val="0F1115"/>
          <w:sz w:val="24"/>
          <w:szCs w:val="24"/>
        </w:rPr>
        <w:t> Учебник написан специально для студентов СПО. Содержит большое количество примеров, задач и лабораторных работ, что помогает закрепить теоретические знания на практике.</w:t>
      </w:r>
    </w:p>
    <w:p w:rsidR="001800B2" w:rsidRPr="00B21BA2" w:rsidRDefault="001800B2" w:rsidP="001800B2">
      <w:pPr>
        <w:numPr>
          <w:ilvl w:val="0"/>
          <w:numId w:val="25"/>
        </w:numPr>
        <w:shd w:val="clear" w:color="auto" w:fill="FFFFFF"/>
        <w:tabs>
          <w:tab w:val="clear" w:pos="720"/>
          <w:tab w:val="num" w:pos="142"/>
        </w:tabs>
        <w:spacing w:after="0" w:line="240" w:lineRule="auto"/>
        <w:ind w:left="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Кауфман М. С., Сидоров И. Н. - </w:t>
      </w:r>
      <w:r w:rsidRPr="001800B2">
        <w:rPr>
          <w:rFonts w:ascii="Times New Roman" w:hAnsi="Times New Roman" w:cs="Times New Roman"/>
          <w:b/>
          <w:bCs/>
          <w:i/>
          <w:iCs/>
          <w:color w:val="0F1115"/>
          <w:sz w:val="24"/>
          <w:szCs w:val="24"/>
        </w:rPr>
        <w:t>Основы электротехники и электроники</w:t>
      </w:r>
      <w:r w:rsidRPr="00B21BA2">
        <w:rPr>
          <w:rFonts w:ascii="Times New Roman" w:hAnsi="Times New Roman" w:cs="Times New Roman"/>
          <w:color w:val="0F1115"/>
          <w:sz w:val="24"/>
          <w:szCs w:val="24"/>
        </w:rPr>
        <w:t> (2022 г.)</w:t>
      </w:r>
    </w:p>
    <w:p w:rsidR="001800B2" w:rsidRPr="00B21BA2" w:rsidRDefault="001800B2" w:rsidP="001800B2">
      <w:pPr>
        <w:shd w:val="clear" w:color="auto" w:fill="FFFFFF"/>
        <w:spacing w:after="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Комментарий:</w:t>
      </w:r>
      <w:r w:rsidRPr="00B21BA2">
        <w:rPr>
          <w:rFonts w:ascii="Times New Roman" w:hAnsi="Times New Roman" w:cs="Times New Roman"/>
          <w:color w:val="0F1115"/>
          <w:sz w:val="24"/>
          <w:szCs w:val="24"/>
        </w:rPr>
        <w:t> Современное издание с акцентом на практическое применение. Книга хорошо структурирована, содержит вопросы для самоконтроля и типовые задачи, что удобно для самостоятельной работы.</w:t>
      </w:r>
    </w:p>
    <w:p w:rsidR="001800B2" w:rsidRPr="00B21BA2" w:rsidRDefault="001800B2" w:rsidP="001800B2">
      <w:pPr>
        <w:numPr>
          <w:ilvl w:val="0"/>
          <w:numId w:val="25"/>
        </w:numPr>
        <w:shd w:val="clear" w:color="auto" w:fill="FFFFFF"/>
        <w:tabs>
          <w:tab w:val="clear" w:pos="720"/>
          <w:tab w:val="num" w:pos="142"/>
        </w:tabs>
        <w:spacing w:after="0" w:line="240" w:lineRule="auto"/>
        <w:ind w:left="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Петров Е. А. - </w:t>
      </w:r>
      <w:r w:rsidRPr="001800B2">
        <w:rPr>
          <w:rFonts w:ascii="Times New Roman" w:hAnsi="Times New Roman" w:cs="Times New Roman"/>
          <w:b/>
          <w:bCs/>
          <w:i/>
          <w:iCs/>
          <w:color w:val="0F1115"/>
          <w:sz w:val="24"/>
          <w:szCs w:val="24"/>
        </w:rPr>
        <w:t>Электроника. Учебник для среднего профессионального образования</w:t>
      </w:r>
      <w:r w:rsidRPr="00B21BA2">
        <w:rPr>
          <w:rFonts w:ascii="Times New Roman" w:hAnsi="Times New Roman" w:cs="Times New Roman"/>
          <w:color w:val="0F1115"/>
          <w:sz w:val="24"/>
          <w:szCs w:val="24"/>
        </w:rPr>
        <w:t> (2023 г.)</w:t>
      </w:r>
    </w:p>
    <w:p w:rsidR="000870C1" w:rsidRPr="004511C2" w:rsidRDefault="001800B2" w:rsidP="004511C2">
      <w:pPr>
        <w:shd w:val="clear" w:color="auto" w:fill="FFFFFF"/>
        <w:spacing w:after="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Комментарий:</w:t>
      </w:r>
      <w:r w:rsidRPr="00B21BA2">
        <w:rPr>
          <w:rFonts w:ascii="Times New Roman" w:hAnsi="Times New Roman" w:cs="Times New Roman"/>
          <w:color w:val="0F1115"/>
          <w:sz w:val="24"/>
          <w:szCs w:val="24"/>
        </w:rPr>
        <w:t> Свежий учебник, посвященный исключительно электронике. Рассматриваются как аналоговые, так и цифровые устройства, основы микропроцессорной техники. Материал подан доступно.</w:t>
      </w:r>
    </w:p>
    <w:p w:rsidR="000870C1" w:rsidRPr="00BA05FE" w:rsidRDefault="000870C1" w:rsidP="000870C1">
      <w:pPr>
        <w:contextualSpacing/>
        <w:rPr>
          <w:rFonts w:ascii="Times New Roman" w:hAnsi="Times New Roman" w:cs="Times New Roman"/>
          <w:b/>
          <w:sz w:val="24"/>
          <w:szCs w:val="24"/>
        </w:rPr>
      </w:pPr>
      <w:r w:rsidRPr="00BA05FE">
        <w:rPr>
          <w:rFonts w:ascii="Times New Roman" w:hAnsi="Times New Roman" w:cs="Times New Roman"/>
          <w:b/>
          <w:sz w:val="24"/>
          <w:szCs w:val="24"/>
        </w:rPr>
        <w:t>3.2.2. Электронные издания (электронные ресурсы)</w:t>
      </w:r>
    </w:p>
    <w:p w:rsidR="000870C1" w:rsidRPr="00702B22" w:rsidRDefault="000870C1" w:rsidP="00364291">
      <w:pPr>
        <w:numPr>
          <w:ilvl w:val="0"/>
          <w:numId w:val="12"/>
        </w:numPr>
        <w:suppressAutoHyphens/>
        <w:spacing w:after="0" w:line="240" w:lineRule="auto"/>
        <w:ind w:left="0" w:firstLine="0"/>
        <w:rPr>
          <w:rFonts w:ascii="Times New Roman" w:hAnsi="Times New Roman" w:cs="Times New Roman"/>
          <w:sz w:val="24"/>
          <w:szCs w:val="24"/>
        </w:rPr>
      </w:pPr>
      <w:r w:rsidRPr="00702B22">
        <w:rPr>
          <w:rFonts w:ascii="Times New Roman" w:hAnsi="Times New Roman" w:cs="Times New Roman"/>
          <w:sz w:val="24"/>
          <w:szCs w:val="24"/>
        </w:rPr>
        <w:t>Информационно-коммуникационные технологии в образовании // система федеральных образовательных порталов [Электронный ресурс</w:t>
      </w:r>
      <w:proofErr w:type="gramStart"/>
      <w:r w:rsidRPr="00702B22">
        <w:rPr>
          <w:rFonts w:ascii="Times New Roman" w:hAnsi="Times New Roman" w:cs="Times New Roman"/>
          <w:sz w:val="24"/>
          <w:szCs w:val="24"/>
        </w:rPr>
        <w:t>]-</w:t>
      </w:r>
      <w:proofErr w:type="gramEnd"/>
      <w:r w:rsidRPr="00702B22">
        <w:rPr>
          <w:rFonts w:ascii="Times New Roman" w:hAnsi="Times New Roman" w:cs="Times New Roman"/>
          <w:sz w:val="24"/>
          <w:szCs w:val="24"/>
        </w:rPr>
        <w:t xml:space="preserve">режим доступа </w:t>
      </w:r>
      <w:hyperlink r:id="rId10" w:history="1">
        <w:r w:rsidRPr="00702B22">
          <w:rPr>
            <w:rStyle w:val="ad"/>
            <w:rFonts w:ascii="Times New Roman" w:hAnsi="Times New Roman" w:cs="Times New Roman"/>
            <w:sz w:val="24"/>
            <w:szCs w:val="24"/>
            <w:lang w:val="en-US"/>
          </w:rPr>
          <w:t>http</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www</w:t>
        </w:r>
        <w:r w:rsidRPr="00702B22">
          <w:rPr>
            <w:rStyle w:val="ad"/>
            <w:rFonts w:ascii="Times New Roman" w:hAnsi="Times New Roman" w:cs="Times New Roman"/>
            <w:sz w:val="24"/>
            <w:szCs w:val="24"/>
          </w:rPr>
          <w:t>.</w:t>
        </w:r>
        <w:proofErr w:type="spellStart"/>
        <w:r w:rsidRPr="00702B22">
          <w:rPr>
            <w:rStyle w:val="ad"/>
            <w:rFonts w:ascii="Times New Roman" w:hAnsi="Times New Roman" w:cs="Times New Roman"/>
            <w:sz w:val="24"/>
            <w:szCs w:val="24"/>
            <w:lang w:val="en-US"/>
          </w:rPr>
          <w:t>ict</w:t>
        </w:r>
        <w:proofErr w:type="spellEnd"/>
        <w:r w:rsidRPr="00702B22">
          <w:rPr>
            <w:rStyle w:val="ad"/>
            <w:rFonts w:ascii="Times New Roman" w:hAnsi="Times New Roman" w:cs="Times New Roman"/>
            <w:sz w:val="24"/>
            <w:szCs w:val="24"/>
          </w:rPr>
          <w:t>.</w:t>
        </w:r>
        <w:proofErr w:type="spellStart"/>
        <w:r w:rsidRPr="00702B22">
          <w:rPr>
            <w:rStyle w:val="ad"/>
            <w:rFonts w:ascii="Times New Roman" w:hAnsi="Times New Roman" w:cs="Times New Roman"/>
            <w:sz w:val="24"/>
            <w:szCs w:val="24"/>
            <w:lang w:val="en-US"/>
          </w:rPr>
          <w:t>edu</w:t>
        </w:r>
        <w:proofErr w:type="spellEnd"/>
        <w:r w:rsidRPr="00702B22">
          <w:rPr>
            <w:rStyle w:val="ad"/>
            <w:rFonts w:ascii="Times New Roman" w:hAnsi="Times New Roman" w:cs="Times New Roman"/>
            <w:sz w:val="24"/>
            <w:szCs w:val="24"/>
          </w:rPr>
          <w:t>.</w:t>
        </w:r>
        <w:proofErr w:type="spellStart"/>
        <w:r w:rsidRPr="00702B22">
          <w:rPr>
            <w:rStyle w:val="ad"/>
            <w:rFonts w:ascii="Times New Roman" w:hAnsi="Times New Roman" w:cs="Times New Roman"/>
            <w:sz w:val="24"/>
            <w:szCs w:val="24"/>
            <w:lang w:val="en-US"/>
          </w:rPr>
          <w:t>ru</w:t>
        </w:r>
        <w:proofErr w:type="spellEnd"/>
      </w:hyperlink>
    </w:p>
    <w:p w:rsidR="000870C1" w:rsidRPr="00702B22" w:rsidRDefault="000870C1" w:rsidP="00364291">
      <w:pPr>
        <w:numPr>
          <w:ilvl w:val="0"/>
          <w:numId w:val="12"/>
        </w:numPr>
        <w:suppressAutoHyphens/>
        <w:spacing w:after="0" w:line="240" w:lineRule="auto"/>
        <w:ind w:left="0" w:firstLine="0"/>
        <w:rPr>
          <w:rFonts w:ascii="Times New Roman" w:hAnsi="Times New Roman" w:cs="Times New Roman"/>
          <w:sz w:val="24"/>
          <w:szCs w:val="24"/>
        </w:rPr>
      </w:pPr>
      <w:r w:rsidRPr="00702B22">
        <w:rPr>
          <w:rFonts w:ascii="Times New Roman" w:hAnsi="Times New Roman" w:cs="Times New Roman"/>
          <w:sz w:val="24"/>
          <w:szCs w:val="24"/>
        </w:rPr>
        <w:t>Книги и журналы по электротехнике и электронике [Электронный ресурс</w:t>
      </w:r>
      <w:proofErr w:type="gramStart"/>
      <w:r w:rsidRPr="00702B22">
        <w:rPr>
          <w:rFonts w:ascii="Times New Roman" w:hAnsi="Times New Roman" w:cs="Times New Roman"/>
          <w:sz w:val="24"/>
          <w:szCs w:val="24"/>
        </w:rPr>
        <w:t>]-</w:t>
      </w:r>
      <w:proofErr w:type="gramEnd"/>
      <w:r w:rsidRPr="00702B22">
        <w:rPr>
          <w:rFonts w:ascii="Times New Roman" w:hAnsi="Times New Roman" w:cs="Times New Roman"/>
          <w:sz w:val="24"/>
          <w:szCs w:val="24"/>
        </w:rPr>
        <w:t xml:space="preserve">режим доступа </w:t>
      </w:r>
      <w:hyperlink r:id="rId11" w:history="1">
        <w:r w:rsidRPr="00702B22">
          <w:rPr>
            <w:rStyle w:val="ad"/>
            <w:rFonts w:ascii="Times New Roman" w:hAnsi="Times New Roman" w:cs="Times New Roman"/>
            <w:sz w:val="24"/>
            <w:szCs w:val="24"/>
            <w:lang w:val="en-US"/>
          </w:rPr>
          <w:t>http</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www</w:t>
        </w:r>
        <w:r w:rsidRPr="00702B22">
          <w:rPr>
            <w:rStyle w:val="ad"/>
            <w:rFonts w:ascii="Times New Roman" w:hAnsi="Times New Roman" w:cs="Times New Roman"/>
            <w:sz w:val="24"/>
            <w:szCs w:val="24"/>
          </w:rPr>
          <w:t>.</w:t>
        </w:r>
        <w:proofErr w:type="spellStart"/>
        <w:r w:rsidRPr="00702B22">
          <w:rPr>
            <w:rStyle w:val="ad"/>
            <w:rFonts w:ascii="Times New Roman" w:hAnsi="Times New Roman" w:cs="Times New Roman"/>
            <w:sz w:val="24"/>
            <w:szCs w:val="24"/>
            <w:lang w:val="en-US"/>
          </w:rPr>
          <w:t>masterelectronic</w:t>
        </w:r>
        <w:proofErr w:type="spellEnd"/>
        <w:r w:rsidRPr="00702B22">
          <w:rPr>
            <w:rStyle w:val="ad"/>
            <w:rFonts w:ascii="Times New Roman" w:hAnsi="Times New Roman" w:cs="Times New Roman"/>
            <w:sz w:val="24"/>
            <w:szCs w:val="24"/>
          </w:rPr>
          <w:t>.</w:t>
        </w:r>
        <w:proofErr w:type="spellStart"/>
        <w:r w:rsidRPr="00702B22">
          <w:rPr>
            <w:rStyle w:val="ad"/>
            <w:rFonts w:ascii="Times New Roman" w:hAnsi="Times New Roman" w:cs="Times New Roman"/>
            <w:sz w:val="24"/>
            <w:szCs w:val="24"/>
            <w:lang w:val="en-US"/>
          </w:rPr>
          <w:t>ru</w:t>
        </w:r>
        <w:proofErr w:type="spellEnd"/>
      </w:hyperlink>
    </w:p>
    <w:p w:rsidR="000870C1" w:rsidRPr="004511C2" w:rsidRDefault="000870C1" w:rsidP="004511C2">
      <w:pPr>
        <w:numPr>
          <w:ilvl w:val="0"/>
          <w:numId w:val="12"/>
        </w:numPr>
        <w:suppressAutoHyphens/>
        <w:spacing w:after="0" w:line="240" w:lineRule="auto"/>
        <w:ind w:left="0" w:firstLine="0"/>
        <w:rPr>
          <w:rFonts w:ascii="Times New Roman" w:hAnsi="Times New Roman" w:cs="Times New Roman"/>
          <w:sz w:val="24"/>
          <w:szCs w:val="24"/>
        </w:rPr>
      </w:pPr>
      <w:r w:rsidRPr="00702B22">
        <w:rPr>
          <w:rFonts w:ascii="Times New Roman" w:hAnsi="Times New Roman" w:cs="Times New Roman"/>
          <w:sz w:val="24"/>
          <w:szCs w:val="24"/>
        </w:rPr>
        <w:t>Школа для электрика. Все секреты мастерств</w:t>
      </w:r>
      <w:proofErr w:type="gramStart"/>
      <w:r w:rsidRPr="00702B22">
        <w:rPr>
          <w:rFonts w:ascii="Times New Roman" w:hAnsi="Times New Roman" w:cs="Times New Roman"/>
          <w:sz w:val="24"/>
          <w:szCs w:val="24"/>
        </w:rPr>
        <w:t>а[</w:t>
      </w:r>
      <w:proofErr w:type="gramEnd"/>
      <w:r w:rsidRPr="00702B22">
        <w:rPr>
          <w:rFonts w:ascii="Times New Roman" w:hAnsi="Times New Roman" w:cs="Times New Roman"/>
          <w:sz w:val="24"/>
          <w:szCs w:val="24"/>
        </w:rPr>
        <w:t xml:space="preserve">Электронный ресурс]-режим доступа </w:t>
      </w:r>
      <w:hyperlink r:id="rId12" w:history="1">
        <w:r w:rsidRPr="007A5E44">
          <w:rPr>
            <w:rStyle w:val="ad"/>
            <w:rFonts w:ascii="Times New Roman" w:hAnsi="Times New Roman" w:cs="Times New Roman"/>
            <w:sz w:val="24"/>
            <w:szCs w:val="24"/>
            <w:lang w:val="en-US"/>
          </w:rPr>
          <w:t>http</w:t>
        </w:r>
        <w:r w:rsidRPr="007A5E44">
          <w:rPr>
            <w:rStyle w:val="ad"/>
            <w:rFonts w:ascii="Times New Roman" w:hAnsi="Times New Roman" w:cs="Times New Roman"/>
            <w:sz w:val="24"/>
            <w:szCs w:val="24"/>
          </w:rPr>
          <w:t>://</w:t>
        </w:r>
        <w:r w:rsidRPr="007A5E44">
          <w:rPr>
            <w:rStyle w:val="ad"/>
            <w:rFonts w:ascii="Times New Roman" w:hAnsi="Times New Roman" w:cs="Times New Roman"/>
            <w:sz w:val="24"/>
            <w:szCs w:val="24"/>
            <w:lang w:val="en-US"/>
          </w:rPr>
          <w:t>www</w:t>
        </w:r>
        <w:r w:rsidRPr="007A5E44">
          <w:rPr>
            <w:rStyle w:val="ad"/>
            <w:rFonts w:ascii="Times New Roman" w:hAnsi="Times New Roman" w:cs="Times New Roman"/>
            <w:sz w:val="24"/>
            <w:szCs w:val="24"/>
          </w:rPr>
          <w:t>.</w:t>
        </w:r>
        <w:r w:rsidRPr="007A5E44">
          <w:rPr>
            <w:rStyle w:val="ad"/>
            <w:rFonts w:ascii="Times New Roman" w:hAnsi="Times New Roman" w:cs="Times New Roman"/>
            <w:sz w:val="24"/>
            <w:szCs w:val="24"/>
            <w:lang w:val="en-US"/>
          </w:rPr>
          <w:t>electrical</w:t>
        </w:r>
        <w:r w:rsidRPr="007A5E44">
          <w:rPr>
            <w:rStyle w:val="ad"/>
            <w:rFonts w:ascii="Times New Roman" w:hAnsi="Times New Roman" w:cs="Times New Roman"/>
            <w:sz w:val="24"/>
            <w:szCs w:val="24"/>
          </w:rPr>
          <w:t>.</w:t>
        </w:r>
        <w:r w:rsidRPr="007A5E44">
          <w:rPr>
            <w:rStyle w:val="ad"/>
            <w:rFonts w:ascii="Times New Roman" w:hAnsi="Times New Roman" w:cs="Times New Roman"/>
            <w:sz w:val="24"/>
            <w:szCs w:val="24"/>
            <w:lang w:val="en-US"/>
          </w:rPr>
          <w:t>info</w:t>
        </w:r>
        <w:r w:rsidRPr="007A5E44">
          <w:rPr>
            <w:rStyle w:val="ad"/>
            <w:rFonts w:ascii="Times New Roman" w:hAnsi="Times New Roman" w:cs="Times New Roman"/>
            <w:sz w:val="24"/>
            <w:szCs w:val="24"/>
          </w:rPr>
          <w:t>/</w:t>
        </w:r>
        <w:proofErr w:type="spellStart"/>
        <w:r w:rsidRPr="007A5E44">
          <w:rPr>
            <w:rStyle w:val="ad"/>
            <w:rFonts w:ascii="Times New Roman" w:hAnsi="Times New Roman" w:cs="Times New Roman"/>
            <w:sz w:val="24"/>
            <w:szCs w:val="24"/>
            <w:lang w:val="en-US"/>
          </w:rPr>
          <w:t>electrotechru</w:t>
        </w:r>
        <w:proofErr w:type="spellEnd"/>
      </w:hyperlink>
    </w:p>
    <w:p w:rsidR="000870C1" w:rsidRPr="00BA05FE"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BA05FE">
        <w:rPr>
          <w:rFonts w:ascii="Times New Roman" w:hAnsi="Times New Roman" w:cs="Times New Roman"/>
          <w:b/>
          <w:bCs/>
          <w:sz w:val="24"/>
          <w:szCs w:val="24"/>
        </w:rPr>
        <w:t>3.2.3. Дополнительные источники</w:t>
      </w:r>
    </w:p>
    <w:p w:rsidR="001800B2" w:rsidRPr="00B21BA2" w:rsidRDefault="001800B2" w:rsidP="004511C2">
      <w:pPr>
        <w:numPr>
          <w:ilvl w:val="0"/>
          <w:numId w:val="26"/>
        </w:numPr>
        <w:shd w:val="clear" w:color="auto" w:fill="FFFFFF"/>
        <w:spacing w:after="0" w:line="240" w:lineRule="auto"/>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Бессонов В. В. - </w:t>
      </w:r>
      <w:r w:rsidRPr="001800B2">
        <w:rPr>
          <w:rFonts w:ascii="Times New Roman" w:hAnsi="Times New Roman" w:cs="Times New Roman"/>
          <w:b/>
          <w:bCs/>
          <w:i/>
          <w:iCs/>
          <w:color w:val="0F1115"/>
          <w:sz w:val="24"/>
          <w:szCs w:val="24"/>
        </w:rPr>
        <w:t>Электротехника и электроника. В 3 томах</w:t>
      </w:r>
      <w:r w:rsidRPr="00B21BA2">
        <w:rPr>
          <w:rFonts w:ascii="Times New Roman" w:hAnsi="Times New Roman" w:cs="Times New Roman"/>
          <w:color w:val="0F1115"/>
          <w:sz w:val="24"/>
          <w:szCs w:val="24"/>
        </w:rPr>
        <w:t> (2021 г.)</w:t>
      </w:r>
    </w:p>
    <w:p w:rsidR="001800B2" w:rsidRPr="00B21BA2" w:rsidRDefault="001800B2" w:rsidP="001800B2">
      <w:pPr>
        <w:shd w:val="clear" w:color="auto" w:fill="FFFFFF"/>
        <w:spacing w:after="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Том 1:</w:t>
      </w:r>
      <w:r w:rsidRPr="00B21BA2">
        <w:rPr>
          <w:rFonts w:ascii="Times New Roman" w:hAnsi="Times New Roman" w:cs="Times New Roman"/>
          <w:color w:val="0F1115"/>
          <w:sz w:val="24"/>
          <w:szCs w:val="24"/>
        </w:rPr>
        <w:t> </w:t>
      </w:r>
      <w:r w:rsidRPr="001800B2">
        <w:rPr>
          <w:rFonts w:ascii="Times New Roman" w:hAnsi="Times New Roman" w:cs="Times New Roman"/>
          <w:i/>
          <w:iCs/>
          <w:color w:val="0F1115"/>
          <w:sz w:val="24"/>
          <w:szCs w:val="24"/>
        </w:rPr>
        <w:t>Электрические и магнитные цепи.</w:t>
      </w:r>
    </w:p>
    <w:p w:rsidR="001800B2" w:rsidRPr="00B21BA2" w:rsidRDefault="001800B2" w:rsidP="001800B2">
      <w:pPr>
        <w:shd w:val="clear" w:color="auto" w:fill="FFFFFF"/>
        <w:spacing w:after="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Том 2:</w:t>
      </w:r>
      <w:r w:rsidRPr="00B21BA2">
        <w:rPr>
          <w:rFonts w:ascii="Times New Roman" w:hAnsi="Times New Roman" w:cs="Times New Roman"/>
          <w:color w:val="0F1115"/>
          <w:sz w:val="24"/>
          <w:szCs w:val="24"/>
        </w:rPr>
        <w:t> </w:t>
      </w:r>
      <w:r w:rsidRPr="001800B2">
        <w:rPr>
          <w:rFonts w:ascii="Times New Roman" w:hAnsi="Times New Roman" w:cs="Times New Roman"/>
          <w:i/>
          <w:iCs/>
          <w:color w:val="0F1115"/>
          <w:sz w:val="24"/>
          <w:szCs w:val="24"/>
        </w:rPr>
        <w:t>Электромагнитные устройства и электрические машины.</w:t>
      </w:r>
    </w:p>
    <w:p w:rsidR="001800B2" w:rsidRPr="00B21BA2" w:rsidRDefault="001800B2" w:rsidP="001800B2">
      <w:pPr>
        <w:shd w:val="clear" w:color="auto" w:fill="FFFFFF"/>
        <w:spacing w:after="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Том 3:</w:t>
      </w:r>
      <w:r w:rsidRPr="00B21BA2">
        <w:rPr>
          <w:rFonts w:ascii="Times New Roman" w:hAnsi="Times New Roman" w:cs="Times New Roman"/>
          <w:color w:val="0F1115"/>
          <w:sz w:val="24"/>
          <w:szCs w:val="24"/>
        </w:rPr>
        <w:t> </w:t>
      </w:r>
      <w:r w:rsidRPr="001800B2">
        <w:rPr>
          <w:rFonts w:ascii="Times New Roman" w:hAnsi="Times New Roman" w:cs="Times New Roman"/>
          <w:i/>
          <w:iCs/>
          <w:color w:val="0F1115"/>
          <w:sz w:val="24"/>
          <w:szCs w:val="24"/>
        </w:rPr>
        <w:t>Основы электроники.</w:t>
      </w:r>
    </w:p>
    <w:p w:rsidR="001800B2" w:rsidRDefault="001800B2" w:rsidP="001800B2">
      <w:pPr>
        <w:shd w:val="clear" w:color="auto" w:fill="FFFFFF"/>
        <w:spacing w:after="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Комментарий:</w:t>
      </w:r>
      <w:r w:rsidRPr="00B21BA2">
        <w:rPr>
          <w:rFonts w:ascii="Times New Roman" w:hAnsi="Times New Roman" w:cs="Times New Roman"/>
          <w:color w:val="0F1115"/>
          <w:sz w:val="24"/>
          <w:szCs w:val="24"/>
        </w:rPr>
        <w:t> Классический, переработанный и дополненный учебник, охватывающий всю программу. Материал изложен подробно и фундаментально, что идеально для глубокого изучения.</w:t>
      </w:r>
    </w:p>
    <w:p w:rsidR="004511C2" w:rsidRPr="00B21BA2" w:rsidRDefault="004511C2" w:rsidP="004511C2">
      <w:pPr>
        <w:numPr>
          <w:ilvl w:val="0"/>
          <w:numId w:val="26"/>
        </w:numPr>
        <w:shd w:val="clear" w:color="auto" w:fill="FFFFFF"/>
        <w:spacing w:after="0" w:line="240" w:lineRule="auto"/>
        <w:rPr>
          <w:rFonts w:ascii="Times New Roman" w:hAnsi="Times New Roman" w:cs="Times New Roman"/>
          <w:color w:val="0F1115"/>
          <w:sz w:val="24"/>
          <w:szCs w:val="24"/>
        </w:rPr>
      </w:pPr>
      <w:proofErr w:type="spellStart"/>
      <w:r w:rsidRPr="001800B2">
        <w:rPr>
          <w:rFonts w:ascii="Times New Roman" w:hAnsi="Times New Roman" w:cs="Times New Roman"/>
          <w:b/>
          <w:bCs/>
          <w:color w:val="0F1115"/>
          <w:sz w:val="24"/>
          <w:szCs w:val="24"/>
        </w:rPr>
        <w:t>Глазенко</w:t>
      </w:r>
      <w:proofErr w:type="spellEnd"/>
      <w:r w:rsidRPr="001800B2">
        <w:rPr>
          <w:rFonts w:ascii="Times New Roman" w:hAnsi="Times New Roman" w:cs="Times New Roman"/>
          <w:b/>
          <w:bCs/>
          <w:color w:val="0F1115"/>
          <w:sz w:val="24"/>
          <w:szCs w:val="24"/>
        </w:rPr>
        <w:t xml:space="preserve"> Т. А., Петров Е. А. - </w:t>
      </w:r>
      <w:r w:rsidRPr="001800B2">
        <w:rPr>
          <w:rFonts w:ascii="Times New Roman" w:hAnsi="Times New Roman" w:cs="Times New Roman"/>
          <w:b/>
          <w:bCs/>
          <w:i/>
          <w:iCs/>
          <w:color w:val="0F1115"/>
          <w:sz w:val="24"/>
          <w:szCs w:val="24"/>
        </w:rPr>
        <w:t>Сборник задач и упражнений по электротехнике и основам электроники</w:t>
      </w:r>
      <w:r w:rsidRPr="00B21BA2">
        <w:rPr>
          <w:rFonts w:ascii="Times New Roman" w:hAnsi="Times New Roman" w:cs="Times New Roman"/>
          <w:color w:val="0F1115"/>
          <w:sz w:val="24"/>
          <w:szCs w:val="24"/>
        </w:rPr>
        <w:t> (2020 г.)</w:t>
      </w:r>
    </w:p>
    <w:p w:rsidR="000870C1" w:rsidRPr="004511C2" w:rsidRDefault="004511C2" w:rsidP="004511C2">
      <w:pPr>
        <w:shd w:val="clear" w:color="auto" w:fill="FFFFFF"/>
        <w:spacing w:after="0"/>
        <w:rPr>
          <w:rFonts w:ascii="Times New Roman" w:hAnsi="Times New Roman" w:cs="Times New Roman"/>
          <w:color w:val="0F1115"/>
          <w:sz w:val="24"/>
          <w:szCs w:val="24"/>
        </w:rPr>
      </w:pPr>
      <w:r w:rsidRPr="001800B2">
        <w:rPr>
          <w:rFonts w:ascii="Times New Roman" w:hAnsi="Times New Roman" w:cs="Times New Roman"/>
          <w:b/>
          <w:bCs/>
          <w:color w:val="0F1115"/>
          <w:sz w:val="24"/>
          <w:szCs w:val="24"/>
        </w:rPr>
        <w:t>Комментарий:</w:t>
      </w:r>
      <w:r w:rsidRPr="00B21BA2">
        <w:rPr>
          <w:rFonts w:ascii="Times New Roman" w:hAnsi="Times New Roman" w:cs="Times New Roman"/>
          <w:color w:val="0F1115"/>
          <w:sz w:val="24"/>
          <w:szCs w:val="24"/>
        </w:rPr>
        <w:t> Необходимое дополнение к любому теоретическому курсу. Содержит задачи разного уровня сложности, что позволяет отработать навыки решения типовых и комплексных проблем.</w:t>
      </w:r>
      <w:r w:rsidR="000870C1" w:rsidRPr="004511C2">
        <w:rPr>
          <w:rFonts w:ascii="Times New Roman" w:eastAsia="Calibri" w:hAnsi="Times New Roman" w:cs="Times New Roman"/>
          <w:b/>
          <w:bCs/>
          <w:sz w:val="24"/>
          <w:szCs w:val="24"/>
        </w:rPr>
        <w:br w:type="page"/>
      </w:r>
    </w:p>
    <w:p w:rsidR="000870C1" w:rsidRPr="00702B22" w:rsidRDefault="000870C1" w:rsidP="00087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sz w:val="24"/>
          <w:szCs w:val="24"/>
        </w:rPr>
      </w:pPr>
    </w:p>
    <w:p w:rsidR="000870C1" w:rsidRPr="00DB512A" w:rsidRDefault="000870C1" w:rsidP="009B3AC4">
      <w:pPr>
        <w:jc w:val="center"/>
        <w:rPr>
          <w:rFonts w:ascii="Times New Roman" w:hAnsi="Times New Roman"/>
          <w:b/>
          <w:caps/>
          <w:sz w:val="24"/>
          <w:szCs w:val="24"/>
        </w:rPr>
      </w:pPr>
      <w:r w:rsidRPr="00702B22">
        <w:rPr>
          <w:rFonts w:ascii="Times New Roman" w:hAnsi="Times New Roman" w:cs="Times New Roman"/>
          <w:b/>
          <w:caps/>
          <w:sz w:val="24"/>
          <w:szCs w:val="24"/>
        </w:rPr>
        <w:t>4. Контрол</w:t>
      </w:r>
      <w:r w:rsidR="009B3AC4">
        <w:rPr>
          <w:rFonts w:ascii="Times New Roman" w:hAnsi="Times New Roman" w:cs="Times New Roman"/>
          <w:b/>
          <w:caps/>
          <w:sz w:val="24"/>
          <w:szCs w:val="24"/>
        </w:rPr>
        <w:t xml:space="preserve">ь и оценка результатов ОСВОЕНИЯ </w:t>
      </w:r>
      <w:r w:rsidRPr="00702B22">
        <w:rPr>
          <w:rFonts w:ascii="Times New Roman" w:hAnsi="Times New Roman" w:cs="Times New Roman"/>
          <w:b/>
          <w:caps/>
          <w:sz w:val="24"/>
          <w:szCs w:val="24"/>
        </w:rPr>
        <w:t>УЧЕБНОЙ</w:t>
      </w:r>
      <w:r w:rsidRPr="00DB512A">
        <w:rPr>
          <w:rFonts w:ascii="Times New Roman" w:hAnsi="Times New Roman"/>
          <w:b/>
          <w:caps/>
          <w:sz w:val="24"/>
          <w:szCs w:val="24"/>
        </w:rPr>
        <w:t>Дисциплины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827"/>
        <w:gridCol w:w="2835"/>
      </w:tblGrid>
      <w:tr w:rsidR="009B3AC4" w:rsidRPr="00444DA1" w:rsidTr="009B3AC4">
        <w:tc>
          <w:tcPr>
            <w:tcW w:w="2802"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4DA1">
              <w:rPr>
                <w:rFonts w:ascii="Times New Roman" w:hAnsi="Times New Roman" w:cs="Times New Roman"/>
                <w:b/>
                <w:bCs/>
                <w:sz w:val="24"/>
                <w:szCs w:val="24"/>
              </w:rPr>
              <w:t>Результаты обучения</w:t>
            </w:r>
          </w:p>
        </w:tc>
        <w:tc>
          <w:tcPr>
            <w:tcW w:w="3827"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4DA1">
              <w:rPr>
                <w:rFonts w:ascii="Times New Roman" w:hAnsi="Times New Roman" w:cs="Times New Roman"/>
                <w:b/>
                <w:bCs/>
                <w:sz w:val="24"/>
                <w:szCs w:val="24"/>
              </w:rPr>
              <w:t>Критерии оценки</w:t>
            </w:r>
          </w:p>
        </w:tc>
        <w:tc>
          <w:tcPr>
            <w:tcW w:w="2835"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sidRPr="00444DA1">
              <w:rPr>
                <w:rFonts w:ascii="Times New Roman" w:hAnsi="Times New Roman" w:cs="Times New Roman"/>
                <w:b/>
                <w:bCs/>
                <w:sz w:val="24"/>
                <w:szCs w:val="24"/>
              </w:rPr>
              <w:t>Коды компетенций, формированию которых способствует элемент программы</w:t>
            </w:r>
          </w:p>
        </w:tc>
      </w:tr>
      <w:tr w:rsidR="009B3AC4" w:rsidRPr="00444DA1" w:rsidTr="009B3AC4">
        <w:tc>
          <w:tcPr>
            <w:tcW w:w="2802"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Методы расчета и измерения основных параметров электрических, магнитных и электронных цепей</w:t>
            </w:r>
          </w:p>
        </w:tc>
        <w:tc>
          <w:tcPr>
            <w:tcW w:w="3827"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4DA1">
              <w:rPr>
                <w:rFonts w:ascii="Times New Roman" w:hAnsi="Times New Roman" w:cs="Times New Roman"/>
                <w:bCs/>
                <w:sz w:val="24"/>
                <w:szCs w:val="24"/>
              </w:rPr>
              <w:t>Демонстрировать знание порядка расчета и измерения основных параметров электрических, магнитных и электронных цепей.</w:t>
            </w:r>
          </w:p>
        </w:tc>
        <w:tc>
          <w:tcPr>
            <w:tcW w:w="2835"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
                <w:bCs/>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9B3AC4" w:rsidRPr="00444DA1" w:rsidTr="009B3AC4">
        <w:tc>
          <w:tcPr>
            <w:tcW w:w="2802"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Компоненты автомобильных электронных устройств</w:t>
            </w:r>
          </w:p>
        </w:tc>
        <w:tc>
          <w:tcPr>
            <w:tcW w:w="3827" w:type="dxa"/>
          </w:tcPr>
          <w:p w:rsidR="009B3AC4" w:rsidRPr="00444DA1" w:rsidRDefault="009B3AC4" w:rsidP="00444DA1">
            <w:pPr>
              <w:pStyle w:val="c1"/>
              <w:shd w:val="clear" w:color="auto" w:fill="FFFFFF"/>
              <w:spacing w:before="0" w:beforeAutospacing="0" w:after="0" w:afterAutospacing="0"/>
              <w:jc w:val="both"/>
              <w:rPr>
                <w:bCs/>
              </w:rPr>
            </w:pPr>
            <w:r w:rsidRPr="00444DA1">
              <w:rPr>
                <w:bCs/>
              </w:rPr>
              <w:t>Демонстрировать знание мест расположения, основных параметров и состава основных автомобильных электронных устройств</w:t>
            </w:r>
          </w:p>
        </w:tc>
        <w:tc>
          <w:tcPr>
            <w:tcW w:w="2835"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9B3AC4" w:rsidRPr="00444DA1" w:rsidTr="009B3AC4">
        <w:tc>
          <w:tcPr>
            <w:tcW w:w="2802"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Методы электрических измерений</w:t>
            </w:r>
          </w:p>
        </w:tc>
        <w:tc>
          <w:tcPr>
            <w:tcW w:w="3827"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Демонстрировать знание современных методы измерений в соответствии с заданием</w:t>
            </w:r>
          </w:p>
        </w:tc>
        <w:tc>
          <w:tcPr>
            <w:tcW w:w="2835" w:type="dxa"/>
          </w:tcPr>
          <w:p w:rsidR="009B3AC4" w:rsidRPr="00444DA1" w:rsidRDefault="009B3AC4" w:rsidP="009B3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Cs/>
                <w:i/>
                <w:sz w:val="24"/>
                <w:szCs w:val="24"/>
              </w:rPr>
              <w:t>ОК01, ОК02, ПК</w:t>
            </w:r>
            <w:proofErr w:type="gramStart"/>
            <w:r>
              <w:rPr>
                <w:rFonts w:ascii="Times New Roman" w:hAnsi="Times New Roman" w:cs="Times New Roman"/>
                <w:bCs/>
                <w:i/>
                <w:sz w:val="24"/>
                <w:szCs w:val="24"/>
              </w:rPr>
              <w:t>1</w:t>
            </w:r>
            <w:proofErr w:type="gramEnd"/>
            <w:r>
              <w:rPr>
                <w:rFonts w:ascii="Times New Roman" w:hAnsi="Times New Roman" w:cs="Times New Roman"/>
                <w:bCs/>
                <w:i/>
                <w:sz w:val="24"/>
                <w:szCs w:val="24"/>
              </w:rPr>
              <w:t>.3.</w:t>
            </w:r>
          </w:p>
        </w:tc>
      </w:tr>
      <w:tr w:rsidR="009B3AC4" w:rsidRPr="00444DA1" w:rsidTr="009B3AC4">
        <w:tc>
          <w:tcPr>
            <w:tcW w:w="2802"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Устройство и принцип действия электрических машин</w:t>
            </w:r>
          </w:p>
        </w:tc>
        <w:tc>
          <w:tcPr>
            <w:tcW w:w="3827" w:type="dxa"/>
          </w:tcPr>
          <w:p w:rsidR="009B3AC4" w:rsidRPr="00444DA1" w:rsidRDefault="009B3AC4" w:rsidP="00444DA1">
            <w:pPr>
              <w:pStyle w:val="c1"/>
              <w:shd w:val="clear" w:color="auto" w:fill="FFFFFF"/>
              <w:spacing w:before="0" w:beforeAutospacing="0" w:after="0" w:afterAutospacing="0"/>
              <w:jc w:val="both"/>
              <w:rPr>
                <w:bCs/>
              </w:rPr>
            </w:pPr>
            <w:r w:rsidRPr="00444DA1">
              <w:rPr>
                <w:bCs/>
              </w:rPr>
              <w:t>Демонстрировать знание устройства и принципа действия электрических машин</w:t>
            </w:r>
          </w:p>
        </w:tc>
        <w:tc>
          <w:tcPr>
            <w:tcW w:w="2835" w:type="dxa"/>
          </w:tcPr>
          <w:p w:rsidR="009B3AC4" w:rsidRDefault="009B3AC4" w:rsidP="009B3AC4">
            <w:pPr>
              <w:jc w:val="center"/>
            </w:pPr>
            <w:r w:rsidRPr="00FA59FC">
              <w:rPr>
                <w:rFonts w:ascii="Times New Roman" w:hAnsi="Times New Roman" w:cs="Times New Roman"/>
                <w:bCs/>
                <w:i/>
                <w:sz w:val="24"/>
                <w:szCs w:val="24"/>
              </w:rPr>
              <w:t>ОК01, ОК02, ПК</w:t>
            </w:r>
            <w:proofErr w:type="gramStart"/>
            <w:r w:rsidRPr="00FA59FC">
              <w:rPr>
                <w:rFonts w:ascii="Times New Roman" w:hAnsi="Times New Roman" w:cs="Times New Roman"/>
                <w:bCs/>
                <w:i/>
                <w:sz w:val="24"/>
                <w:szCs w:val="24"/>
              </w:rPr>
              <w:t>1</w:t>
            </w:r>
            <w:proofErr w:type="gramEnd"/>
            <w:r w:rsidRPr="00FA59FC">
              <w:rPr>
                <w:rFonts w:ascii="Times New Roman" w:hAnsi="Times New Roman" w:cs="Times New Roman"/>
                <w:bCs/>
                <w:i/>
                <w:sz w:val="24"/>
                <w:szCs w:val="24"/>
              </w:rPr>
              <w:t>.3.</w:t>
            </w:r>
          </w:p>
        </w:tc>
      </w:tr>
      <w:tr w:rsidR="009B3AC4" w:rsidRPr="00444DA1" w:rsidTr="009B3AC4">
        <w:tc>
          <w:tcPr>
            <w:tcW w:w="2802"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Пользоваться электроизмерительными приборами</w:t>
            </w:r>
          </w:p>
        </w:tc>
        <w:tc>
          <w:tcPr>
            <w:tcW w:w="3827"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Подбирать электроизмерительные приборы в соответствии с заданием и проводить измерения</w:t>
            </w:r>
          </w:p>
        </w:tc>
        <w:tc>
          <w:tcPr>
            <w:tcW w:w="2835" w:type="dxa"/>
          </w:tcPr>
          <w:p w:rsidR="009B3AC4" w:rsidRDefault="009B3AC4" w:rsidP="009B3AC4">
            <w:pPr>
              <w:jc w:val="center"/>
            </w:pPr>
            <w:r w:rsidRPr="00FA59FC">
              <w:rPr>
                <w:rFonts w:ascii="Times New Roman" w:hAnsi="Times New Roman" w:cs="Times New Roman"/>
                <w:bCs/>
                <w:i/>
                <w:sz w:val="24"/>
                <w:szCs w:val="24"/>
              </w:rPr>
              <w:t>ОК01, ОК02, ПК</w:t>
            </w:r>
            <w:proofErr w:type="gramStart"/>
            <w:r w:rsidRPr="00FA59FC">
              <w:rPr>
                <w:rFonts w:ascii="Times New Roman" w:hAnsi="Times New Roman" w:cs="Times New Roman"/>
                <w:bCs/>
                <w:i/>
                <w:sz w:val="24"/>
                <w:szCs w:val="24"/>
              </w:rPr>
              <w:t>1</w:t>
            </w:r>
            <w:proofErr w:type="gramEnd"/>
            <w:r w:rsidRPr="00FA59FC">
              <w:rPr>
                <w:rFonts w:ascii="Times New Roman" w:hAnsi="Times New Roman" w:cs="Times New Roman"/>
                <w:bCs/>
                <w:i/>
                <w:sz w:val="24"/>
                <w:szCs w:val="24"/>
              </w:rPr>
              <w:t>.3.</w:t>
            </w:r>
          </w:p>
        </w:tc>
      </w:tr>
      <w:tr w:rsidR="009B3AC4" w:rsidRPr="00444DA1" w:rsidTr="009B3AC4">
        <w:tc>
          <w:tcPr>
            <w:tcW w:w="2802"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Производить проверку электронных и электрических элементов автомобиля</w:t>
            </w:r>
          </w:p>
        </w:tc>
        <w:tc>
          <w:tcPr>
            <w:tcW w:w="3827"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4DA1">
              <w:rPr>
                <w:rFonts w:ascii="Times New Roman" w:hAnsi="Times New Roman" w:cs="Times New Roman"/>
                <w:bCs/>
                <w:sz w:val="24"/>
                <w:szCs w:val="24"/>
              </w:rPr>
              <w:t xml:space="preserve">Производить проверку исправности электронных и электрических элементов автомобиля, в </w:t>
            </w:r>
            <w:proofErr w:type="spellStart"/>
            <w:r w:rsidRPr="00444DA1">
              <w:rPr>
                <w:rFonts w:ascii="Times New Roman" w:hAnsi="Times New Roman" w:cs="Times New Roman"/>
                <w:bCs/>
                <w:sz w:val="24"/>
                <w:szCs w:val="24"/>
              </w:rPr>
              <w:t>соотвествии</w:t>
            </w:r>
            <w:proofErr w:type="spellEnd"/>
            <w:r w:rsidRPr="00444DA1">
              <w:rPr>
                <w:rFonts w:ascii="Times New Roman" w:hAnsi="Times New Roman" w:cs="Times New Roman"/>
                <w:bCs/>
                <w:sz w:val="24"/>
                <w:szCs w:val="24"/>
              </w:rPr>
              <w:t xml:space="preserve"> с заданием с применением безопасных приемов проведения измерений.</w:t>
            </w:r>
          </w:p>
        </w:tc>
        <w:tc>
          <w:tcPr>
            <w:tcW w:w="2835" w:type="dxa"/>
          </w:tcPr>
          <w:p w:rsidR="009B3AC4" w:rsidRDefault="009B3AC4" w:rsidP="009B3AC4">
            <w:pPr>
              <w:jc w:val="center"/>
            </w:pPr>
            <w:r w:rsidRPr="00FA59FC">
              <w:rPr>
                <w:rFonts w:ascii="Times New Roman" w:hAnsi="Times New Roman" w:cs="Times New Roman"/>
                <w:bCs/>
                <w:i/>
                <w:sz w:val="24"/>
                <w:szCs w:val="24"/>
              </w:rPr>
              <w:t>ОК01, ОК02, ПК</w:t>
            </w:r>
            <w:proofErr w:type="gramStart"/>
            <w:r w:rsidRPr="00FA59FC">
              <w:rPr>
                <w:rFonts w:ascii="Times New Roman" w:hAnsi="Times New Roman" w:cs="Times New Roman"/>
                <w:bCs/>
                <w:i/>
                <w:sz w:val="24"/>
                <w:szCs w:val="24"/>
              </w:rPr>
              <w:t>1</w:t>
            </w:r>
            <w:proofErr w:type="gramEnd"/>
            <w:r w:rsidRPr="00FA59FC">
              <w:rPr>
                <w:rFonts w:ascii="Times New Roman" w:hAnsi="Times New Roman" w:cs="Times New Roman"/>
                <w:bCs/>
                <w:i/>
                <w:sz w:val="24"/>
                <w:szCs w:val="24"/>
              </w:rPr>
              <w:t>.3.</w:t>
            </w:r>
          </w:p>
        </w:tc>
      </w:tr>
      <w:tr w:rsidR="009B3AC4" w:rsidRPr="00444DA1" w:rsidTr="009B3AC4">
        <w:tc>
          <w:tcPr>
            <w:tcW w:w="2802"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DA1">
              <w:rPr>
                <w:rFonts w:ascii="Times New Roman" w:hAnsi="Times New Roman" w:cs="Times New Roman"/>
                <w:bCs/>
                <w:sz w:val="24"/>
                <w:szCs w:val="24"/>
              </w:rPr>
              <w:t>Производить подбор элементов электрических цепей и электронных схем</w:t>
            </w:r>
          </w:p>
        </w:tc>
        <w:tc>
          <w:tcPr>
            <w:tcW w:w="3827" w:type="dxa"/>
          </w:tcPr>
          <w:p w:rsidR="009B3AC4" w:rsidRPr="00444DA1" w:rsidRDefault="009B3AC4" w:rsidP="0044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4DA1">
              <w:rPr>
                <w:rFonts w:ascii="Times New Roman" w:hAnsi="Times New Roman" w:cs="Times New Roman"/>
                <w:bCs/>
                <w:sz w:val="24"/>
                <w:szCs w:val="24"/>
              </w:rPr>
              <w:t>Осуществлять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w:t>
            </w:r>
          </w:p>
        </w:tc>
        <w:tc>
          <w:tcPr>
            <w:tcW w:w="2835" w:type="dxa"/>
          </w:tcPr>
          <w:p w:rsidR="009B3AC4" w:rsidRDefault="009B3AC4" w:rsidP="009B3AC4">
            <w:pPr>
              <w:jc w:val="center"/>
            </w:pPr>
            <w:r w:rsidRPr="00FA59FC">
              <w:rPr>
                <w:rFonts w:ascii="Times New Roman" w:hAnsi="Times New Roman" w:cs="Times New Roman"/>
                <w:bCs/>
                <w:i/>
                <w:sz w:val="24"/>
                <w:szCs w:val="24"/>
              </w:rPr>
              <w:t>ОК01, ОК02, ПК</w:t>
            </w:r>
            <w:proofErr w:type="gramStart"/>
            <w:r w:rsidRPr="00FA59FC">
              <w:rPr>
                <w:rFonts w:ascii="Times New Roman" w:hAnsi="Times New Roman" w:cs="Times New Roman"/>
                <w:bCs/>
                <w:i/>
                <w:sz w:val="24"/>
                <w:szCs w:val="24"/>
              </w:rPr>
              <w:t>1</w:t>
            </w:r>
            <w:proofErr w:type="gramEnd"/>
            <w:r w:rsidRPr="00FA59FC">
              <w:rPr>
                <w:rFonts w:ascii="Times New Roman" w:hAnsi="Times New Roman" w:cs="Times New Roman"/>
                <w:bCs/>
                <w:i/>
                <w:sz w:val="24"/>
                <w:szCs w:val="24"/>
              </w:rPr>
              <w:t>.3.</w:t>
            </w:r>
          </w:p>
        </w:tc>
      </w:tr>
    </w:tbl>
    <w:p w:rsidR="009901E1" w:rsidRPr="008A412B" w:rsidRDefault="009901E1">
      <w:pPr>
        <w:rPr>
          <w:rFonts w:ascii="Times New Roman" w:eastAsia="Times New Roman" w:hAnsi="Times New Roman" w:cs="Times New Roman"/>
          <w:bCs/>
          <w:i/>
          <w:iCs/>
          <w:color w:val="000000"/>
          <w:sz w:val="28"/>
          <w:szCs w:val="28"/>
        </w:rPr>
      </w:pPr>
    </w:p>
    <w:sectPr w:rsidR="009901E1" w:rsidRPr="008A41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E42" w:rsidRDefault="00D32E42" w:rsidP="000870C1">
      <w:pPr>
        <w:spacing w:after="0" w:line="240" w:lineRule="auto"/>
      </w:pPr>
      <w:r>
        <w:separator/>
      </w:r>
    </w:p>
  </w:endnote>
  <w:endnote w:type="continuationSeparator" w:id="0">
    <w:p w:rsidR="00D32E42" w:rsidRDefault="00D32E42" w:rsidP="00087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C82" w:rsidRDefault="00AF3C82">
    <w:pPr>
      <w:pStyle w:val="a6"/>
      <w:jc w:val="center"/>
    </w:pPr>
    <w:r>
      <w:fldChar w:fldCharType="begin"/>
    </w:r>
    <w:r>
      <w:instrText xml:space="preserve"> PAGE   \* MERGEFORMAT </w:instrText>
    </w:r>
    <w:r>
      <w:fldChar w:fldCharType="separate"/>
    </w:r>
    <w:r w:rsidR="009F55CB">
      <w:rPr>
        <w:noProof/>
      </w:rPr>
      <w:t>16</w:t>
    </w:r>
    <w:r>
      <w:rPr>
        <w:noProof/>
      </w:rPr>
      <w:fldChar w:fldCharType="end"/>
    </w:r>
  </w:p>
  <w:p w:rsidR="00AF3C82" w:rsidRDefault="00AF3C8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E42" w:rsidRDefault="00D32E42" w:rsidP="000870C1">
      <w:pPr>
        <w:spacing w:after="0" w:line="240" w:lineRule="auto"/>
      </w:pPr>
      <w:r>
        <w:separator/>
      </w:r>
    </w:p>
  </w:footnote>
  <w:footnote w:type="continuationSeparator" w:id="0">
    <w:p w:rsidR="00D32E42" w:rsidRDefault="00D32E42" w:rsidP="000870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2">
    <w:nsid w:val="07E9300D"/>
    <w:multiLevelType w:val="hybridMultilevel"/>
    <w:tmpl w:val="06F2E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3A5103"/>
    <w:multiLevelType w:val="multilevel"/>
    <w:tmpl w:val="366A12C2"/>
    <w:styleLink w:val="WWNum47"/>
    <w:lvl w:ilvl="0">
      <w:numFmt w:val="bullet"/>
      <w:lvlText w:val="•"/>
      <w:lvlJc w:val="left"/>
      <w:pPr>
        <w:ind w:left="1275" w:hanging="708"/>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0F345DC0"/>
    <w:multiLevelType w:val="multilevel"/>
    <w:tmpl w:val="A19ECB32"/>
    <w:lvl w:ilvl="0">
      <w:start w:val="1"/>
      <w:numFmt w:val="decimal"/>
      <w:lvlText w:val="%1."/>
      <w:lvlJc w:val="left"/>
      <w:pPr>
        <w:ind w:left="765" w:hanging="360"/>
      </w:pPr>
      <w:rPr>
        <w:rFonts w:hint="default"/>
      </w:rPr>
    </w:lvl>
    <w:lvl w:ilvl="1">
      <w:start w:val="4"/>
      <w:numFmt w:val="decimal"/>
      <w:isLgl/>
      <w:lvlText w:val="%1.%2."/>
      <w:lvlJc w:val="left"/>
      <w:pPr>
        <w:ind w:left="1125" w:hanging="720"/>
      </w:pPr>
      <w:rPr>
        <w:rFonts w:hint="default"/>
        <w:i/>
      </w:rPr>
    </w:lvl>
    <w:lvl w:ilvl="2">
      <w:start w:val="1"/>
      <w:numFmt w:val="decimal"/>
      <w:isLgl/>
      <w:lvlText w:val="%1.%2.%3."/>
      <w:lvlJc w:val="left"/>
      <w:pPr>
        <w:ind w:left="1125" w:hanging="720"/>
      </w:pPr>
      <w:rPr>
        <w:rFonts w:hint="default"/>
        <w:i/>
      </w:rPr>
    </w:lvl>
    <w:lvl w:ilvl="3">
      <w:start w:val="1"/>
      <w:numFmt w:val="decimal"/>
      <w:isLgl/>
      <w:lvlText w:val="%1.%2.%3.%4."/>
      <w:lvlJc w:val="left"/>
      <w:pPr>
        <w:ind w:left="1485" w:hanging="1080"/>
      </w:pPr>
      <w:rPr>
        <w:rFonts w:hint="default"/>
        <w:i/>
      </w:rPr>
    </w:lvl>
    <w:lvl w:ilvl="4">
      <w:start w:val="1"/>
      <w:numFmt w:val="decimal"/>
      <w:isLgl/>
      <w:lvlText w:val="%1.%2.%3.%4.%5."/>
      <w:lvlJc w:val="left"/>
      <w:pPr>
        <w:ind w:left="1485" w:hanging="1080"/>
      </w:pPr>
      <w:rPr>
        <w:rFonts w:hint="default"/>
        <w:i/>
      </w:rPr>
    </w:lvl>
    <w:lvl w:ilvl="5">
      <w:start w:val="1"/>
      <w:numFmt w:val="decimal"/>
      <w:isLgl/>
      <w:lvlText w:val="%1.%2.%3.%4.%5.%6."/>
      <w:lvlJc w:val="left"/>
      <w:pPr>
        <w:ind w:left="1845" w:hanging="1440"/>
      </w:pPr>
      <w:rPr>
        <w:rFonts w:hint="default"/>
        <w:i/>
      </w:rPr>
    </w:lvl>
    <w:lvl w:ilvl="6">
      <w:start w:val="1"/>
      <w:numFmt w:val="decimal"/>
      <w:isLgl/>
      <w:lvlText w:val="%1.%2.%3.%4.%5.%6.%7."/>
      <w:lvlJc w:val="left"/>
      <w:pPr>
        <w:ind w:left="2205" w:hanging="1800"/>
      </w:pPr>
      <w:rPr>
        <w:rFonts w:hint="default"/>
        <w:i/>
      </w:rPr>
    </w:lvl>
    <w:lvl w:ilvl="7">
      <w:start w:val="1"/>
      <w:numFmt w:val="decimal"/>
      <w:isLgl/>
      <w:lvlText w:val="%1.%2.%3.%4.%5.%6.%7.%8."/>
      <w:lvlJc w:val="left"/>
      <w:pPr>
        <w:ind w:left="2205" w:hanging="1800"/>
      </w:pPr>
      <w:rPr>
        <w:rFonts w:hint="default"/>
        <w:i/>
      </w:rPr>
    </w:lvl>
    <w:lvl w:ilvl="8">
      <w:start w:val="1"/>
      <w:numFmt w:val="decimal"/>
      <w:isLgl/>
      <w:lvlText w:val="%1.%2.%3.%4.%5.%6.%7.%8.%9."/>
      <w:lvlJc w:val="left"/>
      <w:pPr>
        <w:ind w:left="2565" w:hanging="2160"/>
      </w:pPr>
      <w:rPr>
        <w:rFonts w:hint="default"/>
        <w:i/>
      </w:rPr>
    </w:lvl>
  </w:abstractNum>
  <w:abstractNum w:abstractNumId="5">
    <w:nsid w:val="11384A19"/>
    <w:multiLevelType w:val="multilevel"/>
    <w:tmpl w:val="A56253B4"/>
    <w:styleLink w:val="WWNum44"/>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12AA373D"/>
    <w:multiLevelType w:val="multilevel"/>
    <w:tmpl w:val="0246B6EC"/>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BC17B2A"/>
    <w:multiLevelType w:val="multilevel"/>
    <w:tmpl w:val="8BE08D3A"/>
    <w:styleLink w:val="WWNum49"/>
    <w:lvl w:ilvl="0">
      <w:numFmt w:val="bullet"/>
      <w:lvlText w:val="•"/>
      <w:lvlJc w:val="left"/>
      <w:pPr>
        <w:ind w:left="1275" w:hanging="708"/>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5B65FF1"/>
    <w:multiLevelType w:val="multilevel"/>
    <w:tmpl w:val="1E586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C1675C7"/>
    <w:multiLevelType w:val="multilevel"/>
    <w:tmpl w:val="6FAC83F6"/>
    <w:styleLink w:val="WWNum46"/>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2C3E7A3F"/>
    <w:multiLevelType w:val="multilevel"/>
    <w:tmpl w:val="1E586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C61C5F"/>
    <w:multiLevelType w:val="multilevel"/>
    <w:tmpl w:val="1BC0ED0A"/>
    <w:styleLink w:val="WWNum43"/>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3A271DEA"/>
    <w:multiLevelType w:val="hybridMultilevel"/>
    <w:tmpl w:val="06F2E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48371955"/>
    <w:multiLevelType w:val="hybridMultilevel"/>
    <w:tmpl w:val="06F2E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3A6322"/>
    <w:multiLevelType w:val="multilevel"/>
    <w:tmpl w:val="BA388A58"/>
    <w:styleLink w:val="WWNum41"/>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17">
    <w:nsid w:val="57A174F1"/>
    <w:multiLevelType w:val="multilevel"/>
    <w:tmpl w:val="A05685B6"/>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D380932"/>
    <w:multiLevelType w:val="multilevel"/>
    <w:tmpl w:val="0292F764"/>
    <w:styleLink w:val="WWNum45"/>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nsid w:val="5E4F3419"/>
    <w:multiLevelType w:val="multilevel"/>
    <w:tmpl w:val="3CE6C5DE"/>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4A5503A"/>
    <w:multiLevelType w:val="multilevel"/>
    <w:tmpl w:val="B9545E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4D7619E"/>
    <w:multiLevelType w:val="multilevel"/>
    <w:tmpl w:val="7076DE66"/>
    <w:styleLink w:val="WWNum42"/>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66C14776"/>
    <w:multiLevelType w:val="hybridMultilevel"/>
    <w:tmpl w:val="86D06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F05E40"/>
    <w:multiLevelType w:val="hybridMultilevel"/>
    <w:tmpl w:val="06F2E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230A14"/>
    <w:multiLevelType w:val="multilevel"/>
    <w:tmpl w:val="AA2015A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1B33934"/>
    <w:multiLevelType w:val="multilevel"/>
    <w:tmpl w:val="78FE3498"/>
    <w:styleLink w:val="WWNum48"/>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6"/>
  </w:num>
  <w:num w:numId="2">
    <w:abstractNumId w:val="21"/>
  </w:num>
  <w:num w:numId="3">
    <w:abstractNumId w:val="12"/>
  </w:num>
  <w:num w:numId="4">
    <w:abstractNumId w:val="5"/>
  </w:num>
  <w:num w:numId="5">
    <w:abstractNumId w:val="18"/>
  </w:num>
  <w:num w:numId="6">
    <w:abstractNumId w:val="10"/>
  </w:num>
  <w:num w:numId="7">
    <w:abstractNumId w:val="3"/>
  </w:num>
  <w:num w:numId="8">
    <w:abstractNumId w:val="25"/>
  </w:num>
  <w:num w:numId="9">
    <w:abstractNumId w:val="7"/>
  </w:num>
  <w:num w:numId="10">
    <w:abstractNumId w:val="0"/>
  </w:num>
  <w:num w:numId="11">
    <w:abstractNumId w:val="1"/>
  </w:num>
  <w:num w:numId="12">
    <w:abstractNumId w:val="4"/>
  </w:num>
  <w:num w:numId="13">
    <w:abstractNumId w:val="2"/>
  </w:num>
  <w:num w:numId="14">
    <w:abstractNumId w:val="23"/>
  </w:num>
  <w:num w:numId="15">
    <w:abstractNumId w:val="13"/>
  </w:num>
  <w:num w:numId="16">
    <w:abstractNumId w:val="15"/>
  </w:num>
  <w:num w:numId="17">
    <w:abstractNumId w:val="24"/>
  </w:num>
  <w:num w:numId="18">
    <w:abstractNumId w:val="20"/>
  </w:num>
  <w:num w:numId="19">
    <w:abstractNumId w:val="6"/>
  </w:num>
  <w:num w:numId="20">
    <w:abstractNumId w:val="19"/>
  </w:num>
  <w:num w:numId="21">
    <w:abstractNumId w:val="17"/>
  </w:num>
  <w:num w:numId="22">
    <w:abstractNumId w:val="22"/>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1"/>
  </w:num>
  <w:num w:numId="2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5A"/>
    <w:rsid w:val="00010994"/>
    <w:rsid w:val="000870C1"/>
    <w:rsid w:val="000C66FA"/>
    <w:rsid w:val="0012575A"/>
    <w:rsid w:val="001800B2"/>
    <w:rsid w:val="001811C7"/>
    <w:rsid w:val="001A7391"/>
    <w:rsid w:val="001F282C"/>
    <w:rsid w:val="002B386C"/>
    <w:rsid w:val="002D14EE"/>
    <w:rsid w:val="00364291"/>
    <w:rsid w:val="00366AAF"/>
    <w:rsid w:val="003F6A28"/>
    <w:rsid w:val="00444DA1"/>
    <w:rsid w:val="004511C2"/>
    <w:rsid w:val="004745D3"/>
    <w:rsid w:val="00482110"/>
    <w:rsid w:val="00602DF0"/>
    <w:rsid w:val="00632F96"/>
    <w:rsid w:val="006F3A3E"/>
    <w:rsid w:val="007B11C1"/>
    <w:rsid w:val="007B38FD"/>
    <w:rsid w:val="008A412B"/>
    <w:rsid w:val="008E38C0"/>
    <w:rsid w:val="00907D60"/>
    <w:rsid w:val="009901E1"/>
    <w:rsid w:val="009B3AC4"/>
    <w:rsid w:val="009F55CB"/>
    <w:rsid w:val="00A35478"/>
    <w:rsid w:val="00AF3C82"/>
    <w:rsid w:val="00B61FFC"/>
    <w:rsid w:val="00C0238A"/>
    <w:rsid w:val="00C70649"/>
    <w:rsid w:val="00D32E42"/>
    <w:rsid w:val="00DD76B3"/>
    <w:rsid w:val="00F03D9D"/>
    <w:rsid w:val="00F330DC"/>
    <w:rsid w:val="00F85C15"/>
    <w:rsid w:val="00FA1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70C1"/>
    <w:rPr>
      <w:rFonts w:eastAsiaTheme="minorEastAsia"/>
      <w:lang w:eastAsia="ru-RU"/>
    </w:rPr>
  </w:style>
  <w:style w:type="paragraph" w:styleId="10">
    <w:name w:val="heading 1"/>
    <w:basedOn w:val="a0"/>
    <w:next w:val="a0"/>
    <w:link w:val="12"/>
    <w:uiPriority w:val="9"/>
    <w:qFormat/>
    <w:rsid w:val="000870C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870C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870C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870C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0870C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0870C1"/>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9"/>
    <w:rsid w:val="000870C1"/>
    <w:rPr>
      <w:rFonts w:ascii="Arial" w:eastAsia="Times New Roman" w:hAnsi="Arial" w:cs="Times New Roman"/>
      <w:b/>
      <w:bCs/>
      <w:sz w:val="26"/>
      <w:szCs w:val="26"/>
      <w:lang w:eastAsia="ru-RU"/>
    </w:rPr>
  </w:style>
  <w:style w:type="character" w:customStyle="1" w:styleId="40">
    <w:name w:val="Заголовок 4 Знак"/>
    <w:basedOn w:val="a1"/>
    <w:link w:val="4"/>
    <w:uiPriority w:val="99"/>
    <w:rsid w:val="000870C1"/>
    <w:rPr>
      <w:rFonts w:ascii="Times New Roman" w:eastAsia="Times New Roman" w:hAnsi="Times New Roman" w:cs="Times New Roman"/>
      <w:b/>
      <w:bCs/>
      <w:sz w:val="24"/>
      <w:szCs w:val="24"/>
      <w:lang w:eastAsia="ru-RU"/>
    </w:rPr>
  </w:style>
  <w:style w:type="paragraph" w:styleId="a4">
    <w:name w:val="Body Text"/>
    <w:basedOn w:val="a0"/>
    <w:link w:val="a5"/>
    <w:uiPriority w:val="99"/>
    <w:qFormat/>
    <w:rsid w:val="000870C1"/>
    <w:pPr>
      <w:spacing w:after="0" w:line="240" w:lineRule="auto"/>
    </w:pPr>
    <w:rPr>
      <w:rFonts w:ascii="Times New Roman" w:eastAsia="Calibri" w:hAnsi="Times New Roman" w:cs="Times New Roman"/>
      <w:sz w:val="28"/>
      <w:szCs w:val="24"/>
    </w:rPr>
  </w:style>
  <w:style w:type="character" w:customStyle="1" w:styleId="a5">
    <w:name w:val="Основной текст Знак"/>
    <w:basedOn w:val="a1"/>
    <w:link w:val="a4"/>
    <w:uiPriority w:val="99"/>
    <w:rsid w:val="000870C1"/>
    <w:rPr>
      <w:rFonts w:ascii="Times New Roman" w:eastAsia="Calibri" w:hAnsi="Times New Roman" w:cs="Times New Roman"/>
      <w:sz w:val="28"/>
      <w:szCs w:val="24"/>
      <w:lang w:eastAsia="ru-RU"/>
    </w:rPr>
  </w:style>
  <w:style w:type="paragraph" w:styleId="21">
    <w:name w:val="Body Text 2"/>
    <w:basedOn w:val="a0"/>
    <w:link w:val="22"/>
    <w:uiPriority w:val="99"/>
    <w:rsid w:val="000870C1"/>
    <w:pPr>
      <w:spacing w:after="0" w:line="240" w:lineRule="auto"/>
      <w:ind w:right="-57"/>
      <w:jc w:val="both"/>
    </w:pPr>
    <w:rPr>
      <w:rFonts w:ascii="Times New Roman" w:eastAsia="Calibri" w:hAnsi="Times New Roman" w:cs="Times New Roman"/>
      <w:sz w:val="28"/>
      <w:szCs w:val="24"/>
    </w:rPr>
  </w:style>
  <w:style w:type="character" w:customStyle="1" w:styleId="22">
    <w:name w:val="Основной текст 2 Знак"/>
    <w:basedOn w:val="a1"/>
    <w:link w:val="21"/>
    <w:uiPriority w:val="99"/>
    <w:rsid w:val="000870C1"/>
    <w:rPr>
      <w:rFonts w:ascii="Times New Roman" w:eastAsia="Calibri" w:hAnsi="Times New Roman" w:cs="Times New Roman"/>
      <w:sz w:val="28"/>
      <w:szCs w:val="24"/>
      <w:lang w:eastAsia="ru-RU"/>
    </w:rPr>
  </w:style>
  <w:style w:type="character" w:customStyle="1" w:styleId="blk">
    <w:name w:val="blk"/>
    <w:rsid w:val="000870C1"/>
  </w:style>
  <w:style w:type="paragraph" w:styleId="a6">
    <w:name w:val="footer"/>
    <w:aliases w:val="Нижний колонтитул Знак Знак Знак,Нижний колонтитул1,Нижний колонтитул Знак Знак"/>
    <w:basedOn w:val="a0"/>
    <w:link w:val="a7"/>
    <w:uiPriority w:val="99"/>
    <w:rsid w:val="000870C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870C1"/>
    <w:rPr>
      <w:rFonts w:ascii="Times New Roman" w:eastAsia="Times New Roman" w:hAnsi="Times New Roman" w:cs="Times New Roman"/>
      <w:sz w:val="24"/>
      <w:szCs w:val="24"/>
      <w:lang w:eastAsia="ru-RU"/>
    </w:rPr>
  </w:style>
  <w:style w:type="character" w:styleId="a8">
    <w:name w:val="page number"/>
    <w:basedOn w:val="a1"/>
    <w:uiPriority w:val="99"/>
    <w:rsid w:val="000870C1"/>
  </w:style>
  <w:style w:type="paragraph" w:styleId="a9">
    <w:name w:val="Normal (Web)"/>
    <w:basedOn w:val="a0"/>
    <w:uiPriority w:val="99"/>
    <w:rsid w:val="000870C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0870C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qFormat/>
    <w:rsid w:val="000870C1"/>
    <w:rPr>
      <w:rFonts w:ascii="Times New Roman" w:eastAsia="Times New Roman" w:hAnsi="Times New Roman" w:cs="Times New Roman"/>
      <w:sz w:val="20"/>
      <w:szCs w:val="20"/>
      <w:lang w:val="en-US" w:eastAsia="ru-RU"/>
    </w:rPr>
  </w:style>
  <w:style w:type="character" w:styleId="ac">
    <w:name w:val="footnote reference"/>
    <w:uiPriority w:val="99"/>
    <w:rsid w:val="000870C1"/>
    <w:rPr>
      <w:vertAlign w:val="superscript"/>
    </w:rPr>
  </w:style>
  <w:style w:type="paragraph" w:styleId="23">
    <w:name w:val="List 2"/>
    <w:basedOn w:val="a0"/>
    <w:uiPriority w:val="99"/>
    <w:rsid w:val="000870C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0870C1"/>
    <w:rPr>
      <w:color w:val="0000FF"/>
      <w:u w:val="single"/>
    </w:rPr>
  </w:style>
  <w:style w:type="paragraph" w:styleId="13">
    <w:name w:val="toc 1"/>
    <w:basedOn w:val="a0"/>
    <w:next w:val="a0"/>
    <w:autoRedefine/>
    <w:uiPriority w:val="39"/>
    <w:rsid w:val="000870C1"/>
    <w:pPr>
      <w:spacing w:before="240" w:after="120" w:line="240" w:lineRule="auto"/>
    </w:pPr>
    <w:rPr>
      <w:rFonts w:ascii="Calibri" w:eastAsia="Times New Roman" w:hAnsi="Calibri" w:cs="Calibri"/>
      <w:b/>
      <w:bCs/>
      <w:sz w:val="20"/>
      <w:szCs w:val="20"/>
    </w:rPr>
  </w:style>
  <w:style w:type="paragraph" w:styleId="24">
    <w:name w:val="toc 2"/>
    <w:basedOn w:val="a0"/>
    <w:next w:val="a0"/>
    <w:autoRedefine/>
    <w:uiPriority w:val="39"/>
    <w:rsid w:val="000870C1"/>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870C1"/>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870C1"/>
    <w:rPr>
      <w:rFonts w:ascii="Times New Roman" w:hAnsi="Times New Roman" w:cs="Times New Roman"/>
      <w:sz w:val="20"/>
      <w:szCs w:val="20"/>
      <w:lang w:eastAsia="ru-RU"/>
    </w:rPr>
  </w:style>
  <w:style w:type="paragraph" w:styleId="ae">
    <w:name w:val="List Paragraph"/>
    <w:basedOn w:val="a0"/>
    <w:uiPriority w:val="34"/>
    <w:qFormat/>
    <w:rsid w:val="000870C1"/>
    <w:pPr>
      <w:spacing w:before="120" w:after="120" w:line="240" w:lineRule="auto"/>
      <w:ind w:left="708"/>
    </w:pPr>
    <w:rPr>
      <w:rFonts w:ascii="Times New Roman" w:eastAsia="Times New Roman" w:hAnsi="Times New Roman" w:cs="Times New Roman"/>
      <w:sz w:val="24"/>
      <w:szCs w:val="24"/>
    </w:rPr>
  </w:style>
  <w:style w:type="character" w:styleId="af">
    <w:name w:val="Emphasis"/>
    <w:uiPriority w:val="20"/>
    <w:qFormat/>
    <w:rsid w:val="000870C1"/>
    <w:rPr>
      <w:i/>
      <w:iCs/>
    </w:rPr>
  </w:style>
  <w:style w:type="paragraph" w:styleId="af0">
    <w:name w:val="Balloon Text"/>
    <w:basedOn w:val="a0"/>
    <w:link w:val="af1"/>
    <w:uiPriority w:val="99"/>
    <w:rsid w:val="000870C1"/>
    <w:pPr>
      <w:spacing w:after="0" w:line="240" w:lineRule="auto"/>
    </w:pPr>
    <w:rPr>
      <w:rFonts w:ascii="Segoe UI" w:eastAsia="Times New Roman" w:hAnsi="Segoe UI" w:cs="Times New Roman"/>
      <w:sz w:val="18"/>
      <w:szCs w:val="18"/>
    </w:rPr>
  </w:style>
  <w:style w:type="character" w:customStyle="1" w:styleId="af1">
    <w:name w:val="Текст выноски Знак"/>
    <w:basedOn w:val="a1"/>
    <w:link w:val="af0"/>
    <w:uiPriority w:val="99"/>
    <w:rsid w:val="000870C1"/>
    <w:rPr>
      <w:rFonts w:ascii="Segoe UI" w:eastAsia="Times New Roman" w:hAnsi="Segoe UI" w:cs="Times New Roman"/>
      <w:sz w:val="18"/>
      <w:szCs w:val="18"/>
      <w:lang w:eastAsia="ru-RU"/>
    </w:rPr>
  </w:style>
  <w:style w:type="paragraph" w:customStyle="1" w:styleId="ConsPlusNormal">
    <w:name w:val="ConsPlusNormal"/>
    <w:rsid w:val="000870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0"/>
    <w:link w:val="af3"/>
    <w:uiPriority w:val="99"/>
    <w:unhideWhenUsed/>
    <w:rsid w:val="000870C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1"/>
    <w:link w:val="af2"/>
    <w:uiPriority w:val="99"/>
    <w:rsid w:val="000870C1"/>
    <w:rPr>
      <w:rFonts w:ascii="Times New Roman" w:eastAsia="Times New Roman" w:hAnsi="Times New Roman" w:cs="Times New Roman"/>
      <w:sz w:val="24"/>
      <w:szCs w:val="24"/>
      <w:lang w:eastAsia="ru-RU"/>
    </w:rPr>
  </w:style>
  <w:style w:type="character" w:customStyle="1" w:styleId="af4">
    <w:name w:val="Текст примечания Знак"/>
    <w:link w:val="af5"/>
    <w:uiPriority w:val="99"/>
    <w:rsid w:val="000870C1"/>
    <w:rPr>
      <w:rFonts w:ascii="Times New Roman" w:eastAsia="Times New Roman" w:hAnsi="Times New Roman" w:cs="Times New Roman"/>
      <w:sz w:val="20"/>
      <w:szCs w:val="20"/>
    </w:rPr>
  </w:style>
  <w:style w:type="paragraph" w:styleId="af5">
    <w:name w:val="annotation text"/>
    <w:basedOn w:val="a0"/>
    <w:link w:val="af4"/>
    <w:uiPriority w:val="99"/>
    <w:unhideWhenUsed/>
    <w:rsid w:val="000870C1"/>
    <w:pPr>
      <w:spacing w:after="0" w:line="240" w:lineRule="auto"/>
    </w:pPr>
    <w:rPr>
      <w:rFonts w:ascii="Times New Roman" w:eastAsia="Times New Roman" w:hAnsi="Times New Roman" w:cs="Times New Roman"/>
      <w:sz w:val="20"/>
      <w:szCs w:val="20"/>
      <w:lang w:eastAsia="en-US"/>
    </w:rPr>
  </w:style>
  <w:style w:type="character" w:customStyle="1" w:styleId="14">
    <w:name w:val="Текст примечания Знак1"/>
    <w:basedOn w:val="a1"/>
    <w:uiPriority w:val="99"/>
    <w:rsid w:val="000870C1"/>
    <w:rPr>
      <w:rFonts w:eastAsiaTheme="minorEastAsia"/>
      <w:sz w:val="20"/>
      <w:szCs w:val="20"/>
      <w:lang w:eastAsia="ru-RU"/>
    </w:rPr>
  </w:style>
  <w:style w:type="character" w:customStyle="1" w:styleId="af6">
    <w:name w:val="Тема примечания Знак"/>
    <w:link w:val="af7"/>
    <w:uiPriority w:val="99"/>
    <w:rsid w:val="000870C1"/>
    <w:rPr>
      <w:b/>
      <w:bCs/>
    </w:rPr>
  </w:style>
  <w:style w:type="paragraph" w:styleId="af7">
    <w:name w:val="annotation subject"/>
    <w:basedOn w:val="af5"/>
    <w:next w:val="af5"/>
    <w:link w:val="af6"/>
    <w:uiPriority w:val="99"/>
    <w:unhideWhenUsed/>
    <w:rsid w:val="000870C1"/>
    <w:rPr>
      <w:rFonts w:asciiTheme="minorHAnsi" w:eastAsiaTheme="minorHAnsi" w:hAnsiTheme="minorHAnsi" w:cstheme="minorBidi"/>
      <w:b/>
      <w:bCs/>
      <w:sz w:val="22"/>
      <w:szCs w:val="22"/>
    </w:rPr>
  </w:style>
  <w:style w:type="character" w:customStyle="1" w:styleId="15">
    <w:name w:val="Тема примечания Знак1"/>
    <w:basedOn w:val="14"/>
    <w:uiPriority w:val="99"/>
    <w:rsid w:val="000870C1"/>
    <w:rPr>
      <w:rFonts w:eastAsiaTheme="minorEastAsia"/>
      <w:b/>
      <w:bCs/>
      <w:sz w:val="20"/>
      <w:szCs w:val="20"/>
      <w:lang w:eastAsia="ru-RU"/>
    </w:rPr>
  </w:style>
  <w:style w:type="paragraph" w:styleId="25">
    <w:name w:val="Body Text Indent 2"/>
    <w:basedOn w:val="a0"/>
    <w:link w:val="26"/>
    <w:uiPriority w:val="99"/>
    <w:rsid w:val="000870C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uiPriority w:val="99"/>
    <w:rsid w:val="000870C1"/>
    <w:rPr>
      <w:rFonts w:ascii="Times New Roman" w:eastAsia="Times New Roman" w:hAnsi="Times New Roman" w:cs="Times New Roman"/>
      <w:sz w:val="24"/>
      <w:szCs w:val="24"/>
      <w:lang w:eastAsia="ru-RU"/>
    </w:rPr>
  </w:style>
  <w:style w:type="character" w:customStyle="1" w:styleId="apple-converted-space">
    <w:name w:val="apple-converted-space"/>
    <w:rsid w:val="000870C1"/>
  </w:style>
  <w:style w:type="character" w:customStyle="1" w:styleId="af8">
    <w:name w:val="Цветовое выделение"/>
    <w:uiPriority w:val="99"/>
    <w:rsid w:val="000870C1"/>
    <w:rPr>
      <w:b/>
      <w:color w:val="26282F"/>
    </w:rPr>
  </w:style>
  <w:style w:type="character" w:customStyle="1" w:styleId="af9">
    <w:name w:val="Гипертекстовая ссылка"/>
    <w:uiPriority w:val="99"/>
    <w:rsid w:val="000870C1"/>
    <w:rPr>
      <w:rFonts w:cs="Times New Roman"/>
      <w:b/>
      <w:color w:val="106BBE"/>
    </w:rPr>
  </w:style>
  <w:style w:type="character" w:customStyle="1" w:styleId="afa">
    <w:name w:val="Активная гипертекстовая ссылка"/>
    <w:uiPriority w:val="99"/>
    <w:rsid w:val="000870C1"/>
    <w:rPr>
      <w:rFonts w:cs="Times New Roman"/>
      <w:b/>
      <w:color w:val="106BBE"/>
      <w:u w:val="single"/>
    </w:rPr>
  </w:style>
  <w:style w:type="paragraph" w:customStyle="1" w:styleId="afb">
    <w:name w:val="Внимание"/>
    <w:basedOn w:val="a0"/>
    <w:next w:val="a0"/>
    <w:uiPriority w:val="99"/>
    <w:rsid w:val="000870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c">
    <w:name w:val="Внимание: криминал!!"/>
    <w:basedOn w:val="afb"/>
    <w:next w:val="a0"/>
    <w:uiPriority w:val="99"/>
    <w:rsid w:val="000870C1"/>
  </w:style>
  <w:style w:type="paragraph" w:customStyle="1" w:styleId="afd">
    <w:name w:val="Внимание: недобросовестность!"/>
    <w:basedOn w:val="afb"/>
    <w:next w:val="a0"/>
    <w:uiPriority w:val="99"/>
    <w:rsid w:val="000870C1"/>
  </w:style>
  <w:style w:type="character" w:customStyle="1" w:styleId="afe">
    <w:name w:val="Выделение для Базового Поиска"/>
    <w:uiPriority w:val="99"/>
    <w:rsid w:val="000870C1"/>
    <w:rPr>
      <w:rFonts w:cs="Times New Roman"/>
      <w:b/>
      <w:bCs/>
      <w:color w:val="0058A9"/>
    </w:rPr>
  </w:style>
  <w:style w:type="character" w:customStyle="1" w:styleId="aff">
    <w:name w:val="Выделение для Базового Поиска (курсив)"/>
    <w:uiPriority w:val="99"/>
    <w:rsid w:val="000870C1"/>
    <w:rPr>
      <w:rFonts w:cs="Times New Roman"/>
      <w:b/>
      <w:bCs/>
      <w:i/>
      <w:iCs/>
      <w:color w:val="0058A9"/>
    </w:rPr>
  </w:style>
  <w:style w:type="paragraph" w:customStyle="1" w:styleId="aff0">
    <w:name w:val="Дочерний элемент списка"/>
    <w:basedOn w:val="a0"/>
    <w:next w:val="a0"/>
    <w:uiPriority w:val="99"/>
    <w:rsid w:val="000870C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1">
    <w:name w:val="Основное меню (преемственное)"/>
    <w:basedOn w:val="a0"/>
    <w:next w:val="a0"/>
    <w:uiPriority w:val="99"/>
    <w:rsid w:val="000870C1"/>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1"/>
    <w:next w:val="a0"/>
    <w:uiPriority w:val="99"/>
    <w:rsid w:val="000870C1"/>
    <w:rPr>
      <w:b/>
      <w:bCs/>
      <w:color w:val="0058A9"/>
      <w:shd w:val="clear" w:color="auto" w:fill="ECE9D8"/>
    </w:rPr>
  </w:style>
  <w:style w:type="paragraph" w:customStyle="1" w:styleId="aff2">
    <w:name w:val="Заголовок группы контролов"/>
    <w:basedOn w:val="a0"/>
    <w:next w:val="a0"/>
    <w:uiPriority w:val="99"/>
    <w:rsid w:val="000870C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3">
    <w:name w:val="Заголовок для информации об изменениях"/>
    <w:basedOn w:val="10"/>
    <w:next w:val="a0"/>
    <w:uiPriority w:val="99"/>
    <w:rsid w:val="000870C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0"/>
    <w:next w:val="a0"/>
    <w:uiPriority w:val="99"/>
    <w:rsid w:val="000870C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5">
    <w:name w:val="Заголовок своего сообщения"/>
    <w:uiPriority w:val="99"/>
    <w:rsid w:val="000870C1"/>
    <w:rPr>
      <w:rFonts w:cs="Times New Roman"/>
      <w:b/>
      <w:bCs/>
      <w:color w:val="26282F"/>
    </w:rPr>
  </w:style>
  <w:style w:type="paragraph" w:customStyle="1" w:styleId="aff6">
    <w:name w:val="Заголовок статьи"/>
    <w:basedOn w:val="a0"/>
    <w:next w:val="a0"/>
    <w:uiPriority w:val="99"/>
    <w:rsid w:val="000870C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7">
    <w:name w:val="Заголовок чужого сообщения"/>
    <w:uiPriority w:val="99"/>
    <w:rsid w:val="000870C1"/>
    <w:rPr>
      <w:rFonts w:cs="Times New Roman"/>
      <w:b/>
      <w:bCs/>
      <w:color w:val="FF0000"/>
    </w:rPr>
  </w:style>
  <w:style w:type="paragraph" w:customStyle="1" w:styleId="aff8">
    <w:name w:val="Заголовок ЭР (левое окно)"/>
    <w:basedOn w:val="a0"/>
    <w:next w:val="a0"/>
    <w:uiPriority w:val="99"/>
    <w:rsid w:val="000870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9">
    <w:name w:val="Заголовок ЭР (правое окно)"/>
    <w:basedOn w:val="aff8"/>
    <w:next w:val="a0"/>
    <w:uiPriority w:val="99"/>
    <w:rsid w:val="000870C1"/>
    <w:pPr>
      <w:spacing w:after="0"/>
      <w:jc w:val="left"/>
    </w:pPr>
  </w:style>
  <w:style w:type="paragraph" w:customStyle="1" w:styleId="affa">
    <w:name w:val="Интерактивный заголовок"/>
    <w:basedOn w:val="16"/>
    <w:next w:val="a0"/>
    <w:uiPriority w:val="99"/>
    <w:rsid w:val="000870C1"/>
    <w:rPr>
      <w:u w:val="single"/>
    </w:rPr>
  </w:style>
  <w:style w:type="paragraph" w:customStyle="1" w:styleId="affb">
    <w:name w:val="Текст информации об изменениях"/>
    <w:basedOn w:val="a0"/>
    <w:next w:val="a0"/>
    <w:uiPriority w:val="99"/>
    <w:rsid w:val="000870C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c">
    <w:name w:val="Информация об изменениях"/>
    <w:basedOn w:val="affb"/>
    <w:next w:val="a0"/>
    <w:uiPriority w:val="99"/>
    <w:rsid w:val="000870C1"/>
    <w:pPr>
      <w:spacing w:before="180"/>
      <w:ind w:left="360" w:right="360" w:firstLine="0"/>
    </w:pPr>
    <w:rPr>
      <w:shd w:val="clear" w:color="auto" w:fill="EAEFED"/>
    </w:rPr>
  </w:style>
  <w:style w:type="paragraph" w:customStyle="1" w:styleId="affd">
    <w:name w:val="Текст (справка)"/>
    <w:basedOn w:val="a0"/>
    <w:next w:val="a0"/>
    <w:uiPriority w:val="99"/>
    <w:rsid w:val="000870C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e">
    <w:name w:val="Комментарий"/>
    <w:basedOn w:val="affd"/>
    <w:next w:val="a0"/>
    <w:uiPriority w:val="99"/>
    <w:rsid w:val="000870C1"/>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0"/>
    <w:uiPriority w:val="99"/>
    <w:rsid w:val="000870C1"/>
    <w:rPr>
      <w:i/>
      <w:iCs/>
    </w:rPr>
  </w:style>
  <w:style w:type="paragraph" w:customStyle="1" w:styleId="afff0">
    <w:name w:val="Текст (лев. подпись)"/>
    <w:basedOn w:val="a0"/>
    <w:next w:val="a0"/>
    <w:uiPriority w:val="99"/>
    <w:rsid w:val="000870C1"/>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1">
    <w:name w:val="Колонтитул (левый)"/>
    <w:basedOn w:val="afff0"/>
    <w:next w:val="a0"/>
    <w:uiPriority w:val="99"/>
    <w:rsid w:val="000870C1"/>
    <w:rPr>
      <w:sz w:val="14"/>
      <w:szCs w:val="14"/>
    </w:rPr>
  </w:style>
  <w:style w:type="paragraph" w:customStyle="1" w:styleId="afff2">
    <w:name w:val="Текст (прав. подпись)"/>
    <w:basedOn w:val="a0"/>
    <w:next w:val="a0"/>
    <w:uiPriority w:val="99"/>
    <w:rsid w:val="000870C1"/>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3">
    <w:name w:val="Колонтитул (правый)"/>
    <w:basedOn w:val="afff2"/>
    <w:next w:val="a0"/>
    <w:uiPriority w:val="99"/>
    <w:rsid w:val="000870C1"/>
    <w:rPr>
      <w:sz w:val="14"/>
      <w:szCs w:val="14"/>
    </w:rPr>
  </w:style>
  <w:style w:type="paragraph" w:customStyle="1" w:styleId="afff4">
    <w:name w:val="Комментарий пользователя"/>
    <w:basedOn w:val="affe"/>
    <w:next w:val="a0"/>
    <w:uiPriority w:val="99"/>
    <w:rsid w:val="000870C1"/>
    <w:pPr>
      <w:jc w:val="left"/>
    </w:pPr>
    <w:rPr>
      <w:shd w:val="clear" w:color="auto" w:fill="FFDFE0"/>
    </w:rPr>
  </w:style>
  <w:style w:type="paragraph" w:customStyle="1" w:styleId="afff5">
    <w:name w:val="Куда обратиться?"/>
    <w:basedOn w:val="afb"/>
    <w:next w:val="a0"/>
    <w:uiPriority w:val="99"/>
    <w:rsid w:val="000870C1"/>
  </w:style>
  <w:style w:type="paragraph" w:customStyle="1" w:styleId="afff6">
    <w:name w:val="Моноширинный"/>
    <w:basedOn w:val="a0"/>
    <w:next w:val="a0"/>
    <w:uiPriority w:val="99"/>
    <w:rsid w:val="000870C1"/>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7">
    <w:name w:val="Найденные слова"/>
    <w:uiPriority w:val="99"/>
    <w:rsid w:val="000870C1"/>
    <w:rPr>
      <w:rFonts w:cs="Times New Roman"/>
      <w:b/>
      <w:color w:val="26282F"/>
      <w:shd w:val="clear" w:color="auto" w:fill="FFF580"/>
    </w:rPr>
  </w:style>
  <w:style w:type="paragraph" w:customStyle="1" w:styleId="afff8">
    <w:name w:val="Напишите нам"/>
    <w:basedOn w:val="a0"/>
    <w:next w:val="a0"/>
    <w:uiPriority w:val="99"/>
    <w:rsid w:val="000870C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9">
    <w:name w:val="Не вступил в силу"/>
    <w:uiPriority w:val="99"/>
    <w:rsid w:val="000870C1"/>
    <w:rPr>
      <w:rFonts w:cs="Times New Roman"/>
      <w:b/>
      <w:color w:val="000000"/>
      <w:shd w:val="clear" w:color="auto" w:fill="D8EDE8"/>
    </w:rPr>
  </w:style>
  <w:style w:type="paragraph" w:customStyle="1" w:styleId="afffa">
    <w:name w:val="Необходимые документы"/>
    <w:basedOn w:val="afb"/>
    <w:next w:val="a0"/>
    <w:uiPriority w:val="99"/>
    <w:rsid w:val="000870C1"/>
    <w:pPr>
      <w:ind w:firstLine="118"/>
    </w:pPr>
  </w:style>
  <w:style w:type="paragraph" w:customStyle="1" w:styleId="afffb">
    <w:name w:val="Нормальный (таблица)"/>
    <w:basedOn w:val="a0"/>
    <w:next w:val="a0"/>
    <w:uiPriority w:val="99"/>
    <w:rsid w:val="000870C1"/>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0"/>
    <w:next w:val="a0"/>
    <w:uiPriority w:val="99"/>
    <w:rsid w:val="000870C1"/>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d">
    <w:name w:val="Оглавление"/>
    <w:basedOn w:val="afffc"/>
    <w:next w:val="a0"/>
    <w:uiPriority w:val="99"/>
    <w:rsid w:val="000870C1"/>
    <w:pPr>
      <w:ind w:left="140"/>
    </w:pPr>
  </w:style>
  <w:style w:type="character" w:customStyle="1" w:styleId="afffe">
    <w:name w:val="Опечатки"/>
    <w:uiPriority w:val="99"/>
    <w:rsid w:val="000870C1"/>
    <w:rPr>
      <w:color w:val="FF0000"/>
    </w:rPr>
  </w:style>
  <w:style w:type="paragraph" w:customStyle="1" w:styleId="affff">
    <w:name w:val="Переменная часть"/>
    <w:basedOn w:val="aff1"/>
    <w:next w:val="a0"/>
    <w:uiPriority w:val="99"/>
    <w:rsid w:val="000870C1"/>
    <w:rPr>
      <w:sz w:val="18"/>
      <w:szCs w:val="18"/>
    </w:rPr>
  </w:style>
  <w:style w:type="paragraph" w:customStyle="1" w:styleId="affff0">
    <w:name w:val="Подвал для информации об изменениях"/>
    <w:basedOn w:val="10"/>
    <w:next w:val="a0"/>
    <w:uiPriority w:val="99"/>
    <w:rsid w:val="000870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0"/>
    <w:uiPriority w:val="99"/>
    <w:rsid w:val="000870C1"/>
    <w:rPr>
      <w:b/>
      <w:bCs/>
    </w:rPr>
  </w:style>
  <w:style w:type="paragraph" w:customStyle="1" w:styleId="affff2">
    <w:name w:val="Подчёркнуный текст"/>
    <w:basedOn w:val="a0"/>
    <w:next w:val="a0"/>
    <w:uiPriority w:val="99"/>
    <w:rsid w:val="000870C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3">
    <w:name w:val="Постоянная часть"/>
    <w:basedOn w:val="aff1"/>
    <w:next w:val="a0"/>
    <w:uiPriority w:val="99"/>
    <w:rsid w:val="000870C1"/>
    <w:rPr>
      <w:sz w:val="20"/>
      <w:szCs w:val="20"/>
    </w:rPr>
  </w:style>
  <w:style w:type="paragraph" w:customStyle="1" w:styleId="affff4">
    <w:name w:val="Прижатый влево"/>
    <w:basedOn w:val="a0"/>
    <w:next w:val="a0"/>
    <w:uiPriority w:val="99"/>
    <w:rsid w:val="000870C1"/>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5">
    <w:name w:val="Пример."/>
    <w:basedOn w:val="afb"/>
    <w:next w:val="a0"/>
    <w:uiPriority w:val="99"/>
    <w:rsid w:val="000870C1"/>
  </w:style>
  <w:style w:type="paragraph" w:customStyle="1" w:styleId="affff6">
    <w:name w:val="Примечание."/>
    <w:basedOn w:val="afb"/>
    <w:next w:val="a0"/>
    <w:uiPriority w:val="99"/>
    <w:rsid w:val="000870C1"/>
  </w:style>
  <w:style w:type="character" w:customStyle="1" w:styleId="affff7">
    <w:name w:val="Продолжение ссылки"/>
    <w:uiPriority w:val="99"/>
    <w:rsid w:val="000870C1"/>
  </w:style>
  <w:style w:type="paragraph" w:customStyle="1" w:styleId="affff8">
    <w:name w:val="Словарная статья"/>
    <w:basedOn w:val="a0"/>
    <w:next w:val="a0"/>
    <w:uiPriority w:val="99"/>
    <w:rsid w:val="000870C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9">
    <w:name w:val="Сравнение редакций"/>
    <w:uiPriority w:val="99"/>
    <w:rsid w:val="000870C1"/>
    <w:rPr>
      <w:rFonts w:cs="Times New Roman"/>
      <w:b/>
      <w:color w:val="26282F"/>
    </w:rPr>
  </w:style>
  <w:style w:type="character" w:customStyle="1" w:styleId="affffa">
    <w:name w:val="Сравнение редакций. Добавленный фрагмент"/>
    <w:uiPriority w:val="99"/>
    <w:rsid w:val="000870C1"/>
    <w:rPr>
      <w:color w:val="000000"/>
      <w:shd w:val="clear" w:color="auto" w:fill="C1D7FF"/>
    </w:rPr>
  </w:style>
  <w:style w:type="character" w:customStyle="1" w:styleId="affffb">
    <w:name w:val="Сравнение редакций. Удаленный фрагмент"/>
    <w:uiPriority w:val="99"/>
    <w:rsid w:val="000870C1"/>
    <w:rPr>
      <w:color w:val="000000"/>
      <w:shd w:val="clear" w:color="auto" w:fill="C4C413"/>
    </w:rPr>
  </w:style>
  <w:style w:type="paragraph" w:customStyle="1" w:styleId="affffc">
    <w:name w:val="Ссылка на официальную публикацию"/>
    <w:basedOn w:val="a0"/>
    <w:next w:val="a0"/>
    <w:uiPriority w:val="99"/>
    <w:rsid w:val="000870C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d">
    <w:name w:val="Ссылка на утративший силу документ"/>
    <w:uiPriority w:val="99"/>
    <w:rsid w:val="000870C1"/>
    <w:rPr>
      <w:rFonts w:cs="Times New Roman"/>
      <w:b/>
      <w:color w:val="749232"/>
    </w:rPr>
  </w:style>
  <w:style w:type="paragraph" w:customStyle="1" w:styleId="affffe">
    <w:name w:val="Текст в таблице"/>
    <w:basedOn w:val="afffb"/>
    <w:next w:val="a0"/>
    <w:uiPriority w:val="99"/>
    <w:rsid w:val="000870C1"/>
    <w:pPr>
      <w:ind w:firstLine="500"/>
    </w:pPr>
  </w:style>
  <w:style w:type="paragraph" w:customStyle="1" w:styleId="afffff">
    <w:name w:val="Текст ЭР (см. также)"/>
    <w:basedOn w:val="a0"/>
    <w:next w:val="a0"/>
    <w:uiPriority w:val="99"/>
    <w:rsid w:val="000870C1"/>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0">
    <w:name w:val="Технический комментарий"/>
    <w:basedOn w:val="a0"/>
    <w:next w:val="a0"/>
    <w:uiPriority w:val="99"/>
    <w:rsid w:val="000870C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1">
    <w:name w:val="Утратил силу"/>
    <w:uiPriority w:val="99"/>
    <w:rsid w:val="000870C1"/>
    <w:rPr>
      <w:rFonts w:cs="Times New Roman"/>
      <w:b/>
      <w:strike/>
      <w:color w:val="666600"/>
    </w:rPr>
  </w:style>
  <w:style w:type="paragraph" w:customStyle="1" w:styleId="afffff2">
    <w:name w:val="Формула"/>
    <w:basedOn w:val="a0"/>
    <w:next w:val="a0"/>
    <w:uiPriority w:val="99"/>
    <w:rsid w:val="000870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3">
    <w:name w:val="Центрированный (таблица)"/>
    <w:basedOn w:val="afffb"/>
    <w:next w:val="a0"/>
    <w:uiPriority w:val="99"/>
    <w:rsid w:val="000870C1"/>
    <w:pPr>
      <w:jc w:val="center"/>
    </w:pPr>
  </w:style>
  <w:style w:type="paragraph" w:customStyle="1" w:styleId="-">
    <w:name w:val="ЭР-содержание (правое окно)"/>
    <w:basedOn w:val="a0"/>
    <w:next w:val="a0"/>
    <w:uiPriority w:val="99"/>
    <w:rsid w:val="000870C1"/>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870C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f4">
    <w:name w:val="annotation reference"/>
    <w:uiPriority w:val="99"/>
    <w:unhideWhenUsed/>
    <w:rsid w:val="000870C1"/>
    <w:rPr>
      <w:sz w:val="16"/>
      <w:szCs w:val="16"/>
    </w:rPr>
  </w:style>
  <w:style w:type="paragraph" w:styleId="41">
    <w:name w:val="toc 4"/>
    <w:basedOn w:val="a0"/>
    <w:next w:val="a0"/>
    <w:autoRedefine/>
    <w:uiPriority w:val="39"/>
    <w:rsid w:val="000870C1"/>
    <w:pPr>
      <w:spacing w:after="0" w:line="240" w:lineRule="auto"/>
      <w:ind w:left="720"/>
    </w:pPr>
    <w:rPr>
      <w:rFonts w:ascii="Calibri" w:eastAsia="Times New Roman" w:hAnsi="Calibri" w:cs="Calibri"/>
      <w:sz w:val="20"/>
      <w:szCs w:val="20"/>
    </w:rPr>
  </w:style>
  <w:style w:type="paragraph" w:styleId="5">
    <w:name w:val="toc 5"/>
    <w:basedOn w:val="a0"/>
    <w:next w:val="a0"/>
    <w:autoRedefine/>
    <w:uiPriority w:val="39"/>
    <w:rsid w:val="000870C1"/>
    <w:pPr>
      <w:spacing w:after="0" w:line="240" w:lineRule="auto"/>
      <w:ind w:left="960"/>
    </w:pPr>
    <w:rPr>
      <w:rFonts w:ascii="Calibri" w:eastAsia="Times New Roman" w:hAnsi="Calibri" w:cs="Calibri"/>
      <w:sz w:val="20"/>
      <w:szCs w:val="20"/>
    </w:rPr>
  </w:style>
  <w:style w:type="paragraph" w:styleId="6">
    <w:name w:val="toc 6"/>
    <w:basedOn w:val="a0"/>
    <w:next w:val="a0"/>
    <w:autoRedefine/>
    <w:uiPriority w:val="39"/>
    <w:rsid w:val="000870C1"/>
    <w:pPr>
      <w:spacing w:after="0" w:line="240" w:lineRule="auto"/>
      <w:ind w:left="1200"/>
    </w:pPr>
    <w:rPr>
      <w:rFonts w:ascii="Calibri" w:eastAsia="Times New Roman" w:hAnsi="Calibri" w:cs="Calibri"/>
      <w:sz w:val="20"/>
      <w:szCs w:val="20"/>
    </w:rPr>
  </w:style>
  <w:style w:type="paragraph" w:styleId="7">
    <w:name w:val="toc 7"/>
    <w:basedOn w:val="a0"/>
    <w:next w:val="a0"/>
    <w:autoRedefine/>
    <w:uiPriority w:val="39"/>
    <w:rsid w:val="000870C1"/>
    <w:pPr>
      <w:spacing w:after="0" w:line="240" w:lineRule="auto"/>
      <w:ind w:left="1440"/>
    </w:pPr>
    <w:rPr>
      <w:rFonts w:ascii="Calibri" w:eastAsia="Times New Roman" w:hAnsi="Calibri" w:cs="Calibri"/>
      <w:sz w:val="20"/>
      <w:szCs w:val="20"/>
    </w:rPr>
  </w:style>
  <w:style w:type="paragraph" w:styleId="8">
    <w:name w:val="toc 8"/>
    <w:basedOn w:val="a0"/>
    <w:next w:val="a0"/>
    <w:autoRedefine/>
    <w:uiPriority w:val="39"/>
    <w:rsid w:val="000870C1"/>
    <w:pPr>
      <w:spacing w:after="0" w:line="240" w:lineRule="auto"/>
      <w:ind w:left="1680"/>
    </w:pPr>
    <w:rPr>
      <w:rFonts w:ascii="Calibri" w:eastAsia="Times New Roman" w:hAnsi="Calibri" w:cs="Calibri"/>
      <w:sz w:val="20"/>
      <w:szCs w:val="20"/>
    </w:rPr>
  </w:style>
  <w:style w:type="paragraph" w:styleId="9">
    <w:name w:val="toc 9"/>
    <w:basedOn w:val="a0"/>
    <w:next w:val="a0"/>
    <w:autoRedefine/>
    <w:uiPriority w:val="39"/>
    <w:rsid w:val="000870C1"/>
    <w:pPr>
      <w:spacing w:after="0" w:line="240" w:lineRule="auto"/>
      <w:ind w:left="1920"/>
    </w:pPr>
    <w:rPr>
      <w:rFonts w:ascii="Calibri" w:eastAsia="Times New Roman" w:hAnsi="Calibri" w:cs="Calibri"/>
      <w:sz w:val="20"/>
      <w:szCs w:val="20"/>
    </w:rPr>
  </w:style>
  <w:style w:type="paragraph" w:customStyle="1" w:styleId="s1">
    <w:name w:val="s_1"/>
    <w:basedOn w:val="a0"/>
    <w:rsid w:val="000870C1"/>
    <w:pPr>
      <w:spacing w:before="100" w:beforeAutospacing="1" w:after="100" w:afterAutospacing="1" w:line="240" w:lineRule="auto"/>
    </w:pPr>
    <w:rPr>
      <w:rFonts w:ascii="Times New Roman" w:eastAsia="Times New Roman" w:hAnsi="Times New Roman" w:cs="Times New Roman"/>
      <w:sz w:val="24"/>
      <w:szCs w:val="24"/>
    </w:rPr>
  </w:style>
  <w:style w:type="table" w:styleId="afffff5">
    <w:name w:val="Table Grid"/>
    <w:basedOn w:val="a2"/>
    <w:uiPriority w:val="59"/>
    <w:rsid w:val="000870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0"/>
    <w:link w:val="afffff7"/>
    <w:uiPriority w:val="99"/>
    <w:semiHidden/>
    <w:unhideWhenUsed/>
    <w:rsid w:val="000870C1"/>
    <w:pPr>
      <w:spacing w:after="0" w:line="240" w:lineRule="auto"/>
    </w:pPr>
    <w:rPr>
      <w:sz w:val="20"/>
      <w:szCs w:val="20"/>
    </w:rPr>
  </w:style>
  <w:style w:type="character" w:customStyle="1" w:styleId="afffff7">
    <w:name w:val="Текст концевой сноски Знак"/>
    <w:basedOn w:val="a1"/>
    <w:link w:val="afffff6"/>
    <w:uiPriority w:val="99"/>
    <w:semiHidden/>
    <w:rsid w:val="000870C1"/>
    <w:rPr>
      <w:rFonts w:eastAsiaTheme="minorEastAsia"/>
      <w:sz w:val="20"/>
      <w:szCs w:val="20"/>
      <w:lang w:eastAsia="ru-RU"/>
    </w:rPr>
  </w:style>
  <w:style w:type="character" w:styleId="afffff8">
    <w:name w:val="endnote reference"/>
    <w:basedOn w:val="a1"/>
    <w:uiPriority w:val="99"/>
    <w:semiHidden/>
    <w:unhideWhenUsed/>
    <w:rsid w:val="000870C1"/>
    <w:rPr>
      <w:vertAlign w:val="superscript"/>
    </w:rPr>
  </w:style>
  <w:style w:type="character" w:customStyle="1" w:styleId="s10">
    <w:name w:val="s1"/>
    <w:rsid w:val="000870C1"/>
  </w:style>
  <w:style w:type="paragraph" w:customStyle="1" w:styleId="27">
    <w:name w:val="Заголовок2"/>
    <w:basedOn w:val="aff1"/>
    <w:next w:val="a0"/>
    <w:uiPriority w:val="99"/>
    <w:rsid w:val="000870C1"/>
    <w:rPr>
      <w:b/>
      <w:bCs/>
      <w:color w:val="0058A9"/>
      <w:shd w:val="clear" w:color="auto" w:fill="ECE9D8"/>
    </w:rPr>
  </w:style>
  <w:style w:type="paragraph" w:customStyle="1" w:styleId="Standard">
    <w:name w:val="Standard"/>
    <w:rsid w:val="000870C1"/>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WWNum41">
    <w:name w:val="WWNum41"/>
    <w:basedOn w:val="a3"/>
    <w:rsid w:val="000870C1"/>
    <w:pPr>
      <w:numPr>
        <w:numId w:val="1"/>
      </w:numPr>
    </w:pPr>
  </w:style>
  <w:style w:type="numbering" w:customStyle="1" w:styleId="WWNum42">
    <w:name w:val="WWNum42"/>
    <w:basedOn w:val="a3"/>
    <w:rsid w:val="000870C1"/>
    <w:pPr>
      <w:numPr>
        <w:numId w:val="2"/>
      </w:numPr>
    </w:pPr>
  </w:style>
  <w:style w:type="numbering" w:customStyle="1" w:styleId="WWNum43">
    <w:name w:val="WWNum43"/>
    <w:basedOn w:val="a3"/>
    <w:rsid w:val="000870C1"/>
    <w:pPr>
      <w:numPr>
        <w:numId w:val="3"/>
      </w:numPr>
    </w:pPr>
  </w:style>
  <w:style w:type="numbering" w:customStyle="1" w:styleId="WWNum44">
    <w:name w:val="WWNum44"/>
    <w:basedOn w:val="a3"/>
    <w:rsid w:val="000870C1"/>
    <w:pPr>
      <w:numPr>
        <w:numId w:val="4"/>
      </w:numPr>
    </w:pPr>
  </w:style>
  <w:style w:type="numbering" w:customStyle="1" w:styleId="WWNum45">
    <w:name w:val="WWNum45"/>
    <w:basedOn w:val="a3"/>
    <w:rsid w:val="000870C1"/>
    <w:pPr>
      <w:numPr>
        <w:numId w:val="5"/>
      </w:numPr>
    </w:pPr>
  </w:style>
  <w:style w:type="numbering" w:customStyle="1" w:styleId="WWNum46">
    <w:name w:val="WWNum46"/>
    <w:basedOn w:val="a3"/>
    <w:rsid w:val="000870C1"/>
    <w:pPr>
      <w:numPr>
        <w:numId w:val="6"/>
      </w:numPr>
    </w:pPr>
  </w:style>
  <w:style w:type="numbering" w:customStyle="1" w:styleId="WWNum47">
    <w:name w:val="WWNum47"/>
    <w:basedOn w:val="a3"/>
    <w:rsid w:val="000870C1"/>
    <w:pPr>
      <w:numPr>
        <w:numId w:val="7"/>
      </w:numPr>
    </w:pPr>
  </w:style>
  <w:style w:type="numbering" w:customStyle="1" w:styleId="WWNum48">
    <w:name w:val="WWNum48"/>
    <w:basedOn w:val="a3"/>
    <w:rsid w:val="000870C1"/>
    <w:pPr>
      <w:numPr>
        <w:numId w:val="8"/>
      </w:numPr>
    </w:pPr>
  </w:style>
  <w:style w:type="numbering" w:customStyle="1" w:styleId="WWNum49">
    <w:name w:val="WWNum49"/>
    <w:basedOn w:val="a3"/>
    <w:rsid w:val="000870C1"/>
    <w:pPr>
      <w:numPr>
        <w:numId w:val="9"/>
      </w:numPr>
    </w:pPr>
  </w:style>
  <w:style w:type="table" w:customStyle="1" w:styleId="17">
    <w:name w:val="Сетка таблицы1"/>
    <w:basedOn w:val="a2"/>
    <w:next w:val="afffff5"/>
    <w:uiPriority w:val="39"/>
    <w:rsid w:val="000870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No Spacing"/>
    <w:uiPriority w:val="1"/>
    <w:qFormat/>
    <w:rsid w:val="000870C1"/>
    <w:pPr>
      <w:spacing w:after="0" w:line="240" w:lineRule="auto"/>
    </w:pPr>
    <w:rPr>
      <w:rFonts w:ascii="Times New Roman" w:eastAsia="Calibri" w:hAnsi="Times New Roman" w:cs="Times New Roman"/>
    </w:rPr>
  </w:style>
  <w:style w:type="paragraph" w:customStyle="1" w:styleId="c1">
    <w:name w:val="c1"/>
    <w:basedOn w:val="a0"/>
    <w:rsid w:val="000870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870C1"/>
  </w:style>
  <w:style w:type="paragraph" w:customStyle="1" w:styleId="formattext">
    <w:name w:val="formattext"/>
    <w:basedOn w:val="a0"/>
    <w:rsid w:val="000870C1"/>
    <w:pPr>
      <w:spacing w:before="100" w:beforeAutospacing="1" w:after="100" w:afterAutospacing="1" w:line="240" w:lineRule="auto"/>
    </w:pPr>
    <w:rPr>
      <w:rFonts w:ascii="Times New Roman" w:eastAsia="Times New Roman" w:hAnsi="Times New Roman" w:cs="Times New Roman"/>
      <w:sz w:val="24"/>
      <w:szCs w:val="24"/>
    </w:rPr>
  </w:style>
  <w:style w:type="character" w:styleId="afffffa">
    <w:name w:val="Strong"/>
    <w:basedOn w:val="a1"/>
    <w:uiPriority w:val="22"/>
    <w:qFormat/>
    <w:rsid w:val="000870C1"/>
    <w:rPr>
      <w:b/>
      <w:bCs/>
    </w:rPr>
  </w:style>
  <w:style w:type="character" w:customStyle="1" w:styleId="WW8Num2z0">
    <w:name w:val="WW8Num2z0"/>
    <w:rsid w:val="000870C1"/>
    <w:rPr>
      <w:rFonts w:ascii="Symbol" w:hAnsi="Symbol"/>
      <w:b/>
    </w:rPr>
  </w:style>
  <w:style w:type="character" w:customStyle="1" w:styleId="WW8Num3z0">
    <w:name w:val="WW8Num3z0"/>
    <w:rsid w:val="000870C1"/>
    <w:rPr>
      <w:b/>
    </w:rPr>
  </w:style>
  <w:style w:type="character" w:customStyle="1" w:styleId="WW8Num6z0">
    <w:name w:val="WW8Num6z0"/>
    <w:rsid w:val="000870C1"/>
    <w:rPr>
      <w:b/>
    </w:rPr>
  </w:style>
  <w:style w:type="character" w:customStyle="1" w:styleId="18">
    <w:name w:val="Основной шрифт абзаца1"/>
    <w:rsid w:val="000870C1"/>
  </w:style>
  <w:style w:type="character" w:customStyle="1" w:styleId="afffffb">
    <w:name w:val="Символ сноски"/>
    <w:rsid w:val="000870C1"/>
    <w:rPr>
      <w:vertAlign w:val="superscript"/>
    </w:rPr>
  </w:style>
  <w:style w:type="character" w:customStyle="1" w:styleId="19">
    <w:name w:val="Знак примечания1"/>
    <w:rsid w:val="000870C1"/>
    <w:rPr>
      <w:sz w:val="16"/>
      <w:szCs w:val="16"/>
    </w:rPr>
  </w:style>
  <w:style w:type="character" w:customStyle="1" w:styleId="b-serp-urlitem1">
    <w:name w:val="b-serp-url__item1"/>
    <w:basedOn w:val="18"/>
    <w:rsid w:val="000870C1"/>
  </w:style>
  <w:style w:type="character" w:customStyle="1" w:styleId="b-serp-urlmark1">
    <w:name w:val="b-serp-url__mark1"/>
    <w:basedOn w:val="18"/>
    <w:rsid w:val="000870C1"/>
  </w:style>
  <w:style w:type="paragraph" w:customStyle="1" w:styleId="32">
    <w:name w:val="Заголовок3"/>
    <w:basedOn w:val="a0"/>
    <w:next w:val="a4"/>
    <w:rsid w:val="000870C1"/>
    <w:pPr>
      <w:keepNext/>
      <w:suppressAutoHyphens/>
      <w:spacing w:before="240" w:after="120" w:line="240" w:lineRule="auto"/>
    </w:pPr>
    <w:rPr>
      <w:rFonts w:ascii="Arial" w:eastAsia="Microsoft YaHei" w:hAnsi="Arial" w:cs="Mangal"/>
      <w:sz w:val="28"/>
      <w:szCs w:val="28"/>
      <w:lang w:eastAsia="ar-SA"/>
    </w:rPr>
  </w:style>
  <w:style w:type="paragraph" w:styleId="afffffc">
    <w:name w:val="List"/>
    <w:basedOn w:val="a4"/>
    <w:rsid w:val="000870C1"/>
    <w:pPr>
      <w:suppressAutoHyphens/>
      <w:spacing w:after="120"/>
    </w:pPr>
    <w:rPr>
      <w:rFonts w:eastAsia="Times New Roman" w:cs="Mangal"/>
      <w:sz w:val="24"/>
      <w:lang w:eastAsia="ar-SA"/>
    </w:rPr>
  </w:style>
  <w:style w:type="paragraph" w:customStyle="1" w:styleId="1a">
    <w:name w:val="Название1"/>
    <w:basedOn w:val="a0"/>
    <w:rsid w:val="000870C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b">
    <w:name w:val="Указатель1"/>
    <w:basedOn w:val="a0"/>
    <w:rsid w:val="000870C1"/>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870C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870C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870C1"/>
    <w:pPr>
      <w:suppressAutoHyphens/>
      <w:spacing w:after="120" w:line="480" w:lineRule="auto"/>
    </w:pPr>
    <w:rPr>
      <w:rFonts w:ascii="Times New Roman" w:eastAsia="Times New Roman" w:hAnsi="Times New Roman" w:cs="Times New Roman"/>
      <w:sz w:val="24"/>
      <w:szCs w:val="24"/>
      <w:lang w:eastAsia="ar-SA"/>
    </w:rPr>
  </w:style>
  <w:style w:type="paragraph" w:customStyle="1" w:styleId="1c">
    <w:name w:val="Текст примечания1"/>
    <w:basedOn w:val="a0"/>
    <w:rsid w:val="000870C1"/>
    <w:pPr>
      <w:suppressAutoHyphens/>
      <w:spacing w:after="0" w:line="240" w:lineRule="auto"/>
    </w:pPr>
    <w:rPr>
      <w:rFonts w:ascii="Times New Roman" w:eastAsia="Times New Roman" w:hAnsi="Times New Roman" w:cs="Times New Roman"/>
      <w:sz w:val="20"/>
      <w:szCs w:val="20"/>
      <w:lang w:eastAsia="ar-SA"/>
    </w:rPr>
  </w:style>
  <w:style w:type="paragraph" w:customStyle="1" w:styleId="afffffd">
    <w:name w:val="Знак"/>
    <w:basedOn w:val="a0"/>
    <w:rsid w:val="000870C1"/>
    <w:pPr>
      <w:suppressAutoHyphens/>
      <w:spacing w:after="160" w:line="240" w:lineRule="exact"/>
    </w:pPr>
    <w:rPr>
      <w:rFonts w:ascii="Verdana" w:eastAsia="Times New Roman" w:hAnsi="Verdana" w:cs="Times New Roman"/>
      <w:sz w:val="20"/>
      <w:szCs w:val="20"/>
      <w:lang w:eastAsia="ar-SA"/>
    </w:rPr>
  </w:style>
  <w:style w:type="paragraph" w:customStyle="1" w:styleId="28">
    <w:name w:val="Знак2"/>
    <w:basedOn w:val="a0"/>
    <w:rsid w:val="000870C1"/>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e">
    <w:name w:val="Содержимое таблицы"/>
    <w:basedOn w:val="a0"/>
    <w:rsid w:val="000870C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
    <w:name w:val="Заголовок таблицы"/>
    <w:basedOn w:val="afffffe"/>
    <w:rsid w:val="000870C1"/>
    <w:pPr>
      <w:jc w:val="center"/>
    </w:pPr>
    <w:rPr>
      <w:b/>
      <w:bCs/>
    </w:rPr>
  </w:style>
  <w:style w:type="paragraph" w:customStyle="1" w:styleId="affffff0">
    <w:name w:val="Содержимое врезки"/>
    <w:basedOn w:val="a4"/>
    <w:rsid w:val="000870C1"/>
    <w:pPr>
      <w:suppressAutoHyphens/>
      <w:spacing w:after="120"/>
    </w:pPr>
    <w:rPr>
      <w:rFonts w:eastAsia="Times New Roman"/>
      <w:sz w:val="24"/>
      <w:lang w:eastAsia="ar-SA"/>
    </w:rPr>
  </w:style>
  <w:style w:type="paragraph" w:styleId="affffff1">
    <w:name w:val="Document Map"/>
    <w:basedOn w:val="a0"/>
    <w:link w:val="affffff2"/>
    <w:uiPriority w:val="99"/>
    <w:semiHidden/>
    <w:unhideWhenUsed/>
    <w:rsid w:val="000870C1"/>
    <w:pPr>
      <w:suppressAutoHyphens/>
      <w:spacing w:after="0" w:line="240" w:lineRule="auto"/>
    </w:pPr>
    <w:rPr>
      <w:rFonts w:ascii="Tahoma" w:eastAsia="Times New Roman" w:hAnsi="Tahoma" w:cs="Times New Roman"/>
      <w:sz w:val="16"/>
      <w:szCs w:val="16"/>
      <w:lang w:eastAsia="ar-SA"/>
    </w:rPr>
  </w:style>
  <w:style w:type="character" w:customStyle="1" w:styleId="affffff2">
    <w:name w:val="Схема документа Знак"/>
    <w:basedOn w:val="a1"/>
    <w:link w:val="affffff1"/>
    <w:uiPriority w:val="99"/>
    <w:semiHidden/>
    <w:rsid w:val="000870C1"/>
    <w:rPr>
      <w:rFonts w:ascii="Tahoma" w:eastAsia="Times New Roman" w:hAnsi="Tahoma" w:cs="Times New Roman"/>
      <w:sz w:val="16"/>
      <w:szCs w:val="16"/>
      <w:lang w:eastAsia="ar-SA"/>
    </w:rPr>
  </w:style>
  <w:style w:type="numbering" w:customStyle="1" w:styleId="1d">
    <w:name w:val="Нет списка1"/>
    <w:next w:val="a3"/>
    <w:uiPriority w:val="99"/>
    <w:semiHidden/>
    <w:unhideWhenUsed/>
    <w:rsid w:val="000870C1"/>
  </w:style>
  <w:style w:type="character" w:customStyle="1" w:styleId="110">
    <w:name w:val="Текст примечания Знак11"/>
    <w:basedOn w:val="a1"/>
    <w:uiPriority w:val="99"/>
    <w:rsid w:val="000870C1"/>
    <w:rPr>
      <w:rFonts w:cs="Times New Roman"/>
      <w:sz w:val="20"/>
      <w:szCs w:val="20"/>
    </w:rPr>
  </w:style>
  <w:style w:type="character" w:customStyle="1" w:styleId="111">
    <w:name w:val="Тема примечания Знак11"/>
    <w:basedOn w:val="110"/>
    <w:uiPriority w:val="99"/>
    <w:rsid w:val="000870C1"/>
    <w:rPr>
      <w:rFonts w:cs="Times New Roman"/>
      <w:b/>
      <w:bCs/>
      <w:sz w:val="20"/>
      <w:szCs w:val="20"/>
    </w:rPr>
  </w:style>
  <w:style w:type="table" w:customStyle="1" w:styleId="29">
    <w:name w:val="Сетка таблицы2"/>
    <w:basedOn w:val="a2"/>
    <w:next w:val="afffff5"/>
    <w:uiPriority w:val="39"/>
    <w:rsid w:val="000870C1"/>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3">
    <w:name w:val="Body Text Indent"/>
    <w:basedOn w:val="a0"/>
    <w:link w:val="affffff4"/>
    <w:uiPriority w:val="99"/>
    <w:rsid w:val="000870C1"/>
    <w:pPr>
      <w:spacing w:after="120"/>
      <w:ind w:left="283"/>
    </w:pPr>
    <w:rPr>
      <w:rFonts w:ascii="Calibri" w:eastAsia="Times New Roman" w:hAnsi="Calibri" w:cs="Arial"/>
      <w:lang w:eastAsia="en-US"/>
    </w:rPr>
  </w:style>
  <w:style w:type="character" w:customStyle="1" w:styleId="affffff4">
    <w:name w:val="Основной текст с отступом Знак"/>
    <w:basedOn w:val="a1"/>
    <w:link w:val="affffff3"/>
    <w:uiPriority w:val="99"/>
    <w:rsid w:val="000870C1"/>
    <w:rPr>
      <w:rFonts w:ascii="Calibri" w:eastAsia="Times New Roman" w:hAnsi="Calibri" w:cs="Arial"/>
    </w:rPr>
  </w:style>
  <w:style w:type="paragraph" w:customStyle="1" w:styleId="TableContents">
    <w:name w:val="Table Contents"/>
    <w:basedOn w:val="a0"/>
    <w:rsid w:val="000870C1"/>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5">
    <w:name w:val="Перечисление"/>
    <w:link w:val="affffff6"/>
    <w:uiPriority w:val="99"/>
    <w:qFormat/>
    <w:rsid w:val="000870C1"/>
    <w:pPr>
      <w:spacing w:after="60"/>
      <w:ind w:left="360" w:hanging="360"/>
      <w:jc w:val="both"/>
    </w:pPr>
    <w:rPr>
      <w:rFonts w:ascii="Times New Roman" w:eastAsia="Times New Roman" w:hAnsi="Times New Roman" w:cs="Times New Roman"/>
      <w:sz w:val="20"/>
      <w:szCs w:val="20"/>
    </w:rPr>
  </w:style>
  <w:style w:type="character" w:customStyle="1" w:styleId="affffff6">
    <w:name w:val="Перечисление Знак"/>
    <w:link w:val="affffff5"/>
    <w:uiPriority w:val="99"/>
    <w:locked/>
    <w:rsid w:val="000870C1"/>
    <w:rPr>
      <w:rFonts w:ascii="Times New Roman" w:eastAsia="Times New Roman" w:hAnsi="Times New Roman" w:cs="Times New Roman"/>
      <w:sz w:val="20"/>
      <w:szCs w:val="20"/>
    </w:rPr>
  </w:style>
  <w:style w:type="paragraph" w:styleId="affffff7">
    <w:name w:val="Subtitle"/>
    <w:basedOn w:val="a0"/>
    <w:next w:val="a4"/>
    <w:link w:val="affffff8"/>
    <w:uiPriority w:val="11"/>
    <w:qFormat/>
    <w:rsid w:val="000870C1"/>
    <w:pPr>
      <w:spacing w:after="0" w:line="360" w:lineRule="auto"/>
      <w:jc w:val="center"/>
    </w:pPr>
    <w:rPr>
      <w:rFonts w:ascii="Times New Roman" w:hAnsi="Times New Roman" w:cs="Times New Roman"/>
      <w:b/>
      <w:sz w:val="24"/>
      <w:szCs w:val="20"/>
      <w:lang w:eastAsia="ar-SA"/>
    </w:rPr>
  </w:style>
  <w:style w:type="character" w:customStyle="1" w:styleId="affffff8">
    <w:name w:val="Подзаголовок Знак"/>
    <w:basedOn w:val="a1"/>
    <w:link w:val="affffff7"/>
    <w:uiPriority w:val="11"/>
    <w:rsid w:val="000870C1"/>
    <w:rPr>
      <w:rFonts w:ascii="Times New Roman" w:eastAsiaTheme="minorEastAsia" w:hAnsi="Times New Roman" w:cs="Times New Roman"/>
      <w:b/>
      <w:sz w:val="24"/>
      <w:szCs w:val="20"/>
      <w:lang w:eastAsia="ar-SA"/>
    </w:rPr>
  </w:style>
  <w:style w:type="character" w:customStyle="1" w:styleId="2105pt">
    <w:name w:val="Основной текст (2) + 10.5 pt"/>
    <w:rsid w:val="000870C1"/>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0870C1"/>
    <w:rPr>
      <w:rFonts w:cs="Times New Roman"/>
    </w:rPr>
  </w:style>
  <w:style w:type="character" w:customStyle="1" w:styleId="c7">
    <w:name w:val="c7"/>
    <w:rsid w:val="000870C1"/>
  </w:style>
  <w:style w:type="character" w:customStyle="1" w:styleId="2a">
    <w:name w:val="Основной текст (2)"/>
    <w:rsid w:val="000870C1"/>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870C1"/>
    <w:rPr>
      <w:rFonts w:ascii="Times New Roman" w:hAnsi="Times New Roman"/>
      <w:i/>
      <w:color w:val="000000"/>
      <w:spacing w:val="0"/>
      <w:w w:val="100"/>
      <w:position w:val="0"/>
      <w:sz w:val="24"/>
      <w:u w:val="none"/>
      <w:lang w:val="ru-RU" w:eastAsia="ru-RU"/>
    </w:rPr>
  </w:style>
  <w:style w:type="character" w:styleId="affffff9">
    <w:name w:val="Placeholder Text"/>
    <w:basedOn w:val="a1"/>
    <w:uiPriority w:val="99"/>
    <w:semiHidden/>
    <w:rsid w:val="000870C1"/>
    <w:rPr>
      <w:color w:val="808080"/>
    </w:rPr>
  </w:style>
  <w:style w:type="character" w:styleId="affffffa">
    <w:name w:val="FollowedHyperlink"/>
    <w:basedOn w:val="a1"/>
    <w:uiPriority w:val="99"/>
    <w:semiHidden/>
    <w:unhideWhenUsed/>
    <w:rsid w:val="000870C1"/>
    <w:rPr>
      <w:rFonts w:cs="Times New Roman"/>
      <w:color w:val="800080" w:themeColor="followedHyperlink"/>
      <w:u w:val="single"/>
    </w:rPr>
  </w:style>
  <w:style w:type="character" w:customStyle="1" w:styleId="2c">
    <w:name w:val="Основной текст (2)_"/>
    <w:rsid w:val="000870C1"/>
    <w:rPr>
      <w:rFonts w:ascii="Times New Roman" w:hAnsi="Times New Roman"/>
      <w:u w:val="none"/>
      <w:effect w:val="none"/>
    </w:rPr>
  </w:style>
  <w:style w:type="character" w:customStyle="1" w:styleId="90">
    <w:name w:val="Основной текст (9)_"/>
    <w:rsid w:val="000870C1"/>
    <w:rPr>
      <w:rFonts w:ascii="Times New Roman" w:hAnsi="Times New Roman"/>
      <w:b/>
      <w:spacing w:val="0"/>
      <w:u w:val="none"/>
      <w:effect w:val="none"/>
    </w:rPr>
  </w:style>
  <w:style w:type="character" w:customStyle="1" w:styleId="91">
    <w:name w:val="Основной текст (9)"/>
    <w:rsid w:val="000870C1"/>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870C1"/>
    <w:pPr>
      <w:numPr>
        <w:ilvl w:val="1"/>
        <w:numId w:val="23"/>
      </w:numPr>
      <w:tabs>
        <w:tab w:val="left" w:pos="1176"/>
      </w:tabs>
      <w:spacing w:after="0" w:line="240" w:lineRule="auto"/>
      <w:jc w:val="both"/>
    </w:pPr>
    <w:rPr>
      <w:rFonts w:ascii="Times New Roman" w:hAnsi="Times New Roman" w:cs="Times New Roman"/>
      <w:color w:val="000000"/>
      <w:sz w:val="28"/>
      <w:szCs w:val="24"/>
    </w:rPr>
  </w:style>
  <w:style w:type="paragraph" w:customStyle="1" w:styleId="11">
    <w:name w:val="Заголовок1М1"/>
    <w:basedOn w:val="a0"/>
    <w:next w:val="1"/>
    <w:rsid w:val="000870C1"/>
    <w:pPr>
      <w:keepNext/>
      <w:numPr>
        <w:numId w:val="23"/>
      </w:numPr>
      <w:spacing w:before="240" w:after="120" w:line="240" w:lineRule="auto"/>
      <w:jc w:val="center"/>
    </w:pPr>
    <w:rPr>
      <w:rFonts w:ascii="Times New Roman" w:hAnsi="Times New Roman" w:cs="Times New Roman"/>
      <w:b/>
      <w:bCs/>
      <w:color w:val="000000"/>
      <w:sz w:val="32"/>
      <w:szCs w:val="24"/>
    </w:rPr>
  </w:style>
  <w:style w:type="paragraph" w:customStyle="1" w:styleId="a">
    <w:name w:val="!! стиль список"/>
    <w:basedOn w:val="a0"/>
    <w:qFormat/>
    <w:rsid w:val="000870C1"/>
    <w:pPr>
      <w:numPr>
        <w:numId w:val="24"/>
      </w:numPr>
      <w:autoSpaceDE w:val="0"/>
      <w:autoSpaceDN w:val="0"/>
      <w:adjustRightInd w:val="0"/>
      <w:spacing w:after="0" w:line="360" w:lineRule="auto"/>
      <w:jc w:val="both"/>
    </w:pPr>
    <w:rPr>
      <w:rFonts w:ascii="Times New Roman" w:hAnsi="Times New Roman" w:cs="Times New Roman"/>
      <w:szCs w:val="20"/>
    </w:rPr>
  </w:style>
  <w:style w:type="character" w:customStyle="1" w:styleId="affffffb">
    <w:name w:val="Основной текст_"/>
    <w:basedOn w:val="a1"/>
    <w:link w:val="42"/>
    <w:locked/>
    <w:rsid w:val="000870C1"/>
    <w:rPr>
      <w:rFonts w:ascii="Calibri" w:eastAsia="Times New Roman" w:hAnsi="Calibri" w:cs="Calibri"/>
      <w:spacing w:val="2"/>
      <w:shd w:val="clear" w:color="auto" w:fill="FFFFFF"/>
    </w:rPr>
  </w:style>
  <w:style w:type="character" w:customStyle="1" w:styleId="1e">
    <w:name w:val="Основной текст1"/>
    <w:basedOn w:val="affffffb"/>
    <w:rsid w:val="000870C1"/>
    <w:rPr>
      <w:rFonts w:ascii="Calibri" w:eastAsia="Times New Roman" w:hAnsi="Calibri" w:cs="Calibri"/>
      <w:color w:val="000000"/>
      <w:spacing w:val="2"/>
      <w:w w:val="100"/>
      <w:position w:val="0"/>
      <w:shd w:val="clear" w:color="auto" w:fill="FFFFFF"/>
      <w:lang w:val="ru-RU"/>
    </w:rPr>
  </w:style>
  <w:style w:type="paragraph" w:customStyle="1" w:styleId="42">
    <w:name w:val="Основной текст4"/>
    <w:basedOn w:val="a0"/>
    <w:link w:val="affffffb"/>
    <w:rsid w:val="000870C1"/>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c">
    <w:name w:val="Базовый"/>
    <w:link w:val="affffffd"/>
    <w:rsid w:val="000870C1"/>
    <w:pPr>
      <w:suppressAutoHyphens/>
    </w:pPr>
    <w:rPr>
      <w:rFonts w:ascii="Times New Roman" w:eastAsia="Times New Roman" w:hAnsi="Times New Roman" w:cs="Times New Roman"/>
      <w:sz w:val="24"/>
      <w:szCs w:val="24"/>
    </w:rPr>
  </w:style>
  <w:style w:type="character" w:customStyle="1" w:styleId="affffffd">
    <w:name w:val="Базовый Знак"/>
    <w:link w:val="affffffc"/>
    <w:locked/>
    <w:rsid w:val="000870C1"/>
    <w:rPr>
      <w:rFonts w:ascii="Times New Roman" w:eastAsia="Times New Roman" w:hAnsi="Times New Roman" w:cs="Times New Roman"/>
      <w:sz w:val="24"/>
      <w:szCs w:val="24"/>
    </w:rPr>
  </w:style>
  <w:style w:type="character" w:customStyle="1" w:styleId="status">
    <w:name w:val="status"/>
    <w:basedOn w:val="a1"/>
    <w:rsid w:val="000870C1"/>
    <w:rPr>
      <w:rFonts w:cs="Times New Roman"/>
    </w:rPr>
  </w:style>
  <w:style w:type="paragraph" w:customStyle="1" w:styleId="productname">
    <w:name w:val="product_name"/>
    <w:basedOn w:val="a0"/>
    <w:rsid w:val="000870C1"/>
    <w:pPr>
      <w:spacing w:before="100" w:beforeAutospacing="1" w:after="100" w:afterAutospacing="1" w:line="240" w:lineRule="auto"/>
    </w:pPr>
    <w:rPr>
      <w:rFonts w:ascii="Times New Roman" w:hAnsi="Times New Roman" w:cs="Times New Roman"/>
      <w:sz w:val="24"/>
      <w:szCs w:val="24"/>
    </w:rPr>
  </w:style>
  <w:style w:type="paragraph" w:customStyle="1" w:styleId="authors">
    <w:name w:val="authors"/>
    <w:basedOn w:val="a0"/>
    <w:rsid w:val="000870C1"/>
    <w:pPr>
      <w:spacing w:before="100" w:beforeAutospacing="1" w:after="100" w:afterAutospacing="1" w:line="240" w:lineRule="auto"/>
    </w:pPr>
    <w:rPr>
      <w:rFonts w:ascii="Times New Roman" w:hAnsi="Times New Roman" w:cs="Times New Roman"/>
      <w:sz w:val="24"/>
      <w:szCs w:val="24"/>
    </w:rPr>
  </w:style>
  <w:style w:type="numbering" w:customStyle="1" w:styleId="2d">
    <w:name w:val="Нет списка2"/>
    <w:next w:val="a3"/>
    <w:uiPriority w:val="99"/>
    <w:semiHidden/>
    <w:unhideWhenUsed/>
    <w:rsid w:val="000870C1"/>
  </w:style>
  <w:style w:type="table" w:customStyle="1" w:styleId="33">
    <w:name w:val="Сетка таблицы3"/>
    <w:basedOn w:val="a2"/>
    <w:next w:val="afffff5"/>
    <w:uiPriority w:val="39"/>
    <w:rsid w:val="000870C1"/>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70C1"/>
    <w:rPr>
      <w:rFonts w:eastAsiaTheme="minorEastAsia"/>
      <w:lang w:eastAsia="ru-RU"/>
    </w:rPr>
  </w:style>
  <w:style w:type="paragraph" w:styleId="10">
    <w:name w:val="heading 1"/>
    <w:basedOn w:val="a0"/>
    <w:next w:val="a0"/>
    <w:link w:val="12"/>
    <w:uiPriority w:val="9"/>
    <w:qFormat/>
    <w:rsid w:val="000870C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870C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870C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870C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
    <w:rsid w:val="000870C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0870C1"/>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9"/>
    <w:rsid w:val="000870C1"/>
    <w:rPr>
      <w:rFonts w:ascii="Arial" w:eastAsia="Times New Roman" w:hAnsi="Arial" w:cs="Times New Roman"/>
      <w:b/>
      <w:bCs/>
      <w:sz w:val="26"/>
      <w:szCs w:val="26"/>
      <w:lang w:eastAsia="ru-RU"/>
    </w:rPr>
  </w:style>
  <w:style w:type="character" w:customStyle="1" w:styleId="40">
    <w:name w:val="Заголовок 4 Знак"/>
    <w:basedOn w:val="a1"/>
    <w:link w:val="4"/>
    <w:uiPriority w:val="99"/>
    <w:rsid w:val="000870C1"/>
    <w:rPr>
      <w:rFonts w:ascii="Times New Roman" w:eastAsia="Times New Roman" w:hAnsi="Times New Roman" w:cs="Times New Roman"/>
      <w:b/>
      <w:bCs/>
      <w:sz w:val="24"/>
      <w:szCs w:val="24"/>
      <w:lang w:eastAsia="ru-RU"/>
    </w:rPr>
  </w:style>
  <w:style w:type="paragraph" w:styleId="a4">
    <w:name w:val="Body Text"/>
    <w:basedOn w:val="a0"/>
    <w:link w:val="a5"/>
    <w:uiPriority w:val="99"/>
    <w:qFormat/>
    <w:rsid w:val="000870C1"/>
    <w:pPr>
      <w:spacing w:after="0" w:line="240" w:lineRule="auto"/>
    </w:pPr>
    <w:rPr>
      <w:rFonts w:ascii="Times New Roman" w:eastAsia="Calibri" w:hAnsi="Times New Roman" w:cs="Times New Roman"/>
      <w:sz w:val="28"/>
      <w:szCs w:val="24"/>
    </w:rPr>
  </w:style>
  <w:style w:type="character" w:customStyle="1" w:styleId="a5">
    <w:name w:val="Основной текст Знак"/>
    <w:basedOn w:val="a1"/>
    <w:link w:val="a4"/>
    <w:uiPriority w:val="99"/>
    <w:rsid w:val="000870C1"/>
    <w:rPr>
      <w:rFonts w:ascii="Times New Roman" w:eastAsia="Calibri" w:hAnsi="Times New Roman" w:cs="Times New Roman"/>
      <w:sz w:val="28"/>
      <w:szCs w:val="24"/>
      <w:lang w:eastAsia="ru-RU"/>
    </w:rPr>
  </w:style>
  <w:style w:type="paragraph" w:styleId="21">
    <w:name w:val="Body Text 2"/>
    <w:basedOn w:val="a0"/>
    <w:link w:val="22"/>
    <w:uiPriority w:val="99"/>
    <w:rsid w:val="000870C1"/>
    <w:pPr>
      <w:spacing w:after="0" w:line="240" w:lineRule="auto"/>
      <w:ind w:right="-57"/>
      <w:jc w:val="both"/>
    </w:pPr>
    <w:rPr>
      <w:rFonts w:ascii="Times New Roman" w:eastAsia="Calibri" w:hAnsi="Times New Roman" w:cs="Times New Roman"/>
      <w:sz w:val="28"/>
      <w:szCs w:val="24"/>
    </w:rPr>
  </w:style>
  <w:style w:type="character" w:customStyle="1" w:styleId="22">
    <w:name w:val="Основной текст 2 Знак"/>
    <w:basedOn w:val="a1"/>
    <w:link w:val="21"/>
    <w:uiPriority w:val="99"/>
    <w:rsid w:val="000870C1"/>
    <w:rPr>
      <w:rFonts w:ascii="Times New Roman" w:eastAsia="Calibri" w:hAnsi="Times New Roman" w:cs="Times New Roman"/>
      <w:sz w:val="28"/>
      <w:szCs w:val="24"/>
      <w:lang w:eastAsia="ru-RU"/>
    </w:rPr>
  </w:style>
  <w:style w:type="character" w:customStyle="1" w:styleId="blk">
    <w:name w:val="blk"/>
    <w:rsid w:val="000870C1"/>
  </w:style>
  <w:style w:type="paragraph" w:styleId="a6">
    <w:name w:val="footer"/>
    <w:aliases w:val="Нижний колонтитул Знак Знак Знак,Нижний колонтитул1,Нижний колонтитул Знак Знак"/>
    <w:basedOn w:val="a0"/>
    <w:link w:val="a7"/>
    <w:uiPriority w:val="99"/>
    <w:rsid w:val="000870C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870C1"/>
    <w:rPr>
      <w:rFonts w:ascii="Times New Roman" w:eastAsia="Times New Roman" w:hAnsi="Times New Roman" w:cs="Times New Roman"/>
      <w:sz w:val="24"/>
      <w:szCs w:val="24"/>
      <w:lang w:eastAsia="ru-RU"/>
    </w:rPr>
  </w:style>
  <w:style w:type="character" w:styleId="a8">
    <w:name w:val="page number"/>
    <w:basedOn w:val="a1"/>
    <w:uiPriority w:val="99"/>
    <w:rsid w:val="000870C1"/>
  </w:style>
  <w:style w:type="paragraph" w:styleId="a9">
    <w:name w:val="Normal (Web)"/>
    <w:basedOn w:val="a0"/>
    <w:uiPriority w:val="99"/>
    <w:rsid w:val="000870C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0870C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qFormat/>
    <w:rsid w:val="000870C1"/>
    <w:rPr>
      <w:rFonts w:ascii="Times New Roman" w:eastAsia="Times New Roman" w:hAnsi="Times New Roman" w:cs="Times New Roman"/>
      <w:sz w:val="20"/>
      <w:szCs w:val="20"/>
      <w:lang w:val="en-US" w:eastAsia="ru-RU"/>
    </w:rPr>
  </w:style>
  <w:style w:type="character" w:styleId="ac">
    <w:name w:val="footnote reference"/>
    <w:uiPriority w:val="99"/>
    <w:rsid w:val="000870C1"/>
    <w:rPr>
      <w:vertAlign w:val="superscript"/>
    </w:rPr>
  </w:style>
  <w:style w:type="paragraph" w:styleId="23">
    <w:name w:val="List 2"/>
    <w:basedOn w:val="a0"/>
    <w:uiPriority w:val="99"/>
    <w:rsid w:val="000870C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0870C1"/>
    <w:rPr>
      <w:color w:val="0000FF"/>
      <w:u w:val="single"/>
    </w:rPr>
  </w:style>
  <w:style w:type="paragraph" w:styleId="13">
    <w:name w:val="toc 1"/>
    <w:basedOn w:val="a0"/>
    <w:next w:val="a0"/>
    <w:autoRedefine/>
    <w:uiPriority w:val="39"/>
    <w:rsid w:val="000870C1"/>
    <w:pPr>
      <w:spacing w:before="240" w:after="120" w:line="240" w:lineRule="auto"/>
    </w:pPr>
    <w:rPr>
      <w:rFonts w:ascii="Calibri" w:eastAsia="Times New Roman" w:hAnsi="Calibri" w:cs="Calibri"/>
      <w:b/>
      <w:bCs/>
      <w:sz w:val="20"/>
      <w:szCs w:val="20"/>
    </w:rPr>
  </w:style>
  <w:style w:type="paragraph" w:styleId="24">
    <w:name w:val="toc 2"/>
    <w:basedOn w:val="a0"/>
    <w:next w:val="a0"/>
    <w:autoRedefine/>
    <w:uiPriority w:val="39"/>
    <w:rsid w:val="000870C1"/>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870C1"/>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870C1"/>
    <w:rPr>
      <w:rFonts w:ascii="Times New Roman" w:hAnsi="Times New Roman" w:cs="Times New Roman"/>
      <w:sz w:val="20"/>
      <w:szCs w:val="20"/>
      <w:lang w:eastAsia="ru-RU"/>
    </w:rPr>
  </w:style>
  <w:style w:type="paragraph" w:styleId="ae">
    <w:name w:val="List Paragraph"/>
    <w:basedOn w:val="a0"/>
    <w:uiPriority w:val="34"/>
    <w:qFormat/>
    <w:rsid w:val="000870C1"/>
    <w:pPr>
      <w:spacing w:before="120" w:after="120" w:line="240" w:lineRule="auto"/>
      <w:ind w:left="708"/>
    </w:pPr>
    <w:rPr>
      <w:rFonts w:ascii="Times New Roman" w:eastAsia="Times New Roman" w:hAnsi="Times New Roman" w:cs="Times New Roman"/>
      <w:sz w:val="24"/>
      <w:szCs w:val="24"/>
    </w:rPr>
  </w:style>
  <w:style w:type="character" w:styleId="af">
    <w:name w:val="Emphasis"/>
    <w:uiPriority w:val="20"/>
    <w:qFormat/>
    <w:rsid w:val="000870C1"/>
    <w:rPr>
      <w:i/>
      <w:iCs/>
    </w:rPr>
  </w:style>
  <w:style w:type="paragraph" w:styleId="af0">
    <w:name w:val="Balloon Text"/>
    <w:basedOn w:val="a0"/>
    <w:link w:val="af1"/>
    <w:uiPriority w:val="99"/>
    <w:rsid w:val="000870C1"/>
    <w:pPr>
      <w:spacing w:after="0" w:line="240" w:lineRule="auto"/>
    </w:pPr>
    <w:rPr>
      <w:rFonts w:ascii="Segoe UI" w:eastAsia="Times New Roman" w:hAnsi="Segoe UI" w:cs="Times New Roman"/>
      <w:sz w:val="18"/>
      <w:szCs w:val="18"/>
    </w:rPr>
  </w:style>
  <w:style w:type="character" w:customStyle="1" w:styleId="af1">
    <w:name w:val="Текст выноски Знак"/>
    <w:basedOn w:val="a1"/>
    <w:link w:val="af0"/>
    <w:uiPriority w:val="99"/>
    <w:rsid w:val="000870C1"/>
    <w:rPr>
      <w:rFonts w:ascii="Segoe UI" w:eastAsia="Times New Roman" w:hAnsi="Segoe UI" w:cs="Times New Roman"/>
      <w:sz w:val="18"/>
      <w:szCs w:val="18"/>
      <w:lang w:eastAsia="ru-RU"/>
    </w:rPr>
  </w:style>
  <w:style w:type="paragraph" w:customStyle="1" w:styleId="ConsPlusNormal">
    <w:name w:val="ConsPlusNormal"/>
    <w:rsid w:val="000870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0"/>
    <w:link w:val="af3"/>
    <w:uiPriority w:val="99"/>
    <w:unhideWhenUsed/>
    <w:rsid w:val="000870C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1"/>
    <w:link w:val="af2"/>
    <w:uiPriority w:val="99"/>
    <w:rsid w:val="000870C1"/>
    <w:rPr>
      <w:rFonts w:ascii="Times New Roman" w:eastAsia="Times New Roman" w:hAnsi="Times New Roman" w:cs="Times New Roman"/>
      <w:sz w:val="24"/>
      <w:szCs w:val="24"/>
      <w:lang w:eastAsia="ru-RU"/>
    </w:rPr>
  </w:style>
  <w:style w:type="character" w:customStyle="1" w:styleId="af4">
    <w:name w:val="Текст примечания Знак"/>
    <w:link w:val="af5"/>
    <w:uiPriority w:val="99"/>
    <w:rsid w:val="000870C1"/>
    <w:rPr>
      <w:rFonts w:ascii="Times New Roman" w:eastAsia="Times New Roman" w:hAnsi="Times New Roman" w:cs="Times New Roman"/>
      <w:sz w:val="20"/>
      <w:szCs w:val="20"/>
    </w:rPr>
  </w:style>
  <w:style w:type="paragraph" w:styleId="af5">
    <w:name w:val="annotation text"/>
    <w:basedOn w:val="a0"/>
    <w:link w:val="af4"/>
    <w:uiPriority w:val="99"/>
    <w:unhideWhenUsed/>
    <w:rsid w:val="000870C1"/>
    <w:pPr>
      <w:spacing w:after="0" w:line="240" w:lineRule="auto"/>
    </w:pPr>
    <w:rPr>
      <w:rFonts w:ascii="Times New Roman" w:eastAsia="Times New Roman" w:hAnsi="Times New Roman" w:cs="Times New Roman"/>
      <w:sz w:val="20"/>
      <w:szCs w:val="20"/>
      <w:lang w:eastAsia="en-US"/>
    </w:rPr>
  </w:style>
  <w:style w:type="character" w:customStyle="1" w:styleId="14">
    <w:name w:val="Текст примечания Знак1"/>
    <w:basedOn w:val="a1"/>
    <w:uiPriority w:val="99"/>
    <w:rsid w:val="000870C1"/>
    <w:rPr>
      <w:rFonts w:eastAsiaTheme="minorEastAsia"/>
      <w:sz w:val="20"/>
      <w:szCs w:val="20"/>
      <w:lang w:eastAsia="ru-RU"/>
    </w:rPr>
  </w:style>
  <w:style w:type="character" w:customStyle="1" w:styleId="af6">
    <w:name w:val="Тема примечания Знак"/>
    <w:link w:val="af7"/>
    <w:uiPriority w:val="99"/>
    <w:rsid w:val="000870C1"/>
    <w:rPr>
      <w:b/>
      <w:bCs/>
    </w:rPr>
  </w:style>
  <w:style w:type="paragraph" w:styleId="af7">
    <w:name w:val="annotation subject"/>
    <w:basedOn w:val="af5"/>
    <w:next w:val="af5"/>
    <w:link w:val="af6"/>
    <w:uiPriority w:val="99"/>
    <w:unhideWhenUsed/>
    <w:rsid w:val="000870C1"/>
    <w:rPr>
      <w:rFonts w:asciiTheme="minorHAnsi" w:eastAsiaTheme="minorHAnsi" w:hAnsiTheme="minorHAnsi" w:cstheme="minorBidi"/>
      <w:b/>
      <w:bCs/>
      <w:sz w:val="22"/>
      <w:szCs w:val="22"/>
    </w:rPr>
  </w:style>
  <w:style w:type="character" w:customStyle="1" w:styleId="15">
    <w:name w:val="Тема примечания Знак1"/>
    <w:basedOn w:val="14"/>
    <w:uiPriority w:val="99"/>
    <w:rsid w:val="000870C1"/>
    <w:rPr>
      <w:rFonts w:eastAsiaTheme="minorEastAsia"/>
      <w:b/>
      <w:bCs/>
      <w:sz w:val="20"/>
      <w:szCs w:val="20"/>
      <w:lang w:eastAsia="ru-RU"/>
    </w:rPr>
  </w:style>
  <w:style w:type="paragraph" w:styleId="25">
    <w:name w:val="Body Text Indent 2"/>
    <w:basedOn w:val="a0"/>
    <w:link w:val="26"/>
    <w:uiPriority w:val="99"/>
    <w:rsid w:val="000870C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uiPriority w:val="99"/>
    <w:rsid w:val="000870C1"/>
    <w:rPr>
      <w:rFonts w:ascii="Times New Roman" w:eastAsia="Times New Roman" w:hAnsi="Times New Roman" w:cs="Times New Roman"/>
      <w:sz w:val="24"/>
      <w:szCs w:val="24"/>
      <w:lang w:eastAsia="ru-RU"/>
    </w:rPr>
  </w:style>
  <w:style w:type="character" w:customStyle="1" w:styleId="apple-converted-space">
    <w:name w:val="apple-converted-space"/>
    <w:rsid w:val="000870C1"/>
  </w:style>
  <w:style w:type="character" w:customStyle="1" w:styleId="af8">
    <w:name w:val="Цветовое выделение"/>
    <w:uiPriority w:val="99"/>
    <w:rsid w:val="000870C1"/>
    <w:rPr>
      <w:b/>
      <w:color w:val="26282F"/>
    </w:rPr>
  </w:style>
  <w:style w:type="character" w:customStyle="1" w:styleId="af9">
    <w:name w:val="Гипертекстовая ссылка"/>
    <w:uiPriority w:val="99"/>
    <w:rsid w:val="000870C1"/>
    <w:rPr>
      <w:rFonts w:cs="Times New Roman"/>
      <w:b/>
      <w:color w:val="106BBE"/>
    </w:rPr>
  </w:style>
  <w:style w:type="character" w:customStyle="1" w:styleId="afa">
    <w:name w:val="Активная гипертекстовая ссылка"/>
    <w:uiPriority w:val="99"/>
    <w:rsid w:val="000870C1"/>
    <w:rPr>
      <w:rFonts w:cs="Times New Roman"/>
      <w:b/>
      <w:color w:val="106BBE"/>
      <w:u w:val="single"/>
    </w:rPr>
  </w:style>
  <w:style w:type="paragraph" w:customStyle="1" w:styleId="afb">
    <w:name w:val="Внимание"/>
    <w:basedOn w:val="a0"/>
    <w:next w:val="a0"/>
    <w:uiPriority w:val="99"/>
    <w:rsid w:val="000870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c">
    <w:name w:val="Внимание: криминал!!"/>
    <w:basedOn w:val="afb"/>
    <w:next w:val="a0"/>
    <w:uiPriority w:val="99"/>
    <w:rsid w:val="000870C1"/>
  </w:style>
  <w:style w:type="paragraph" w:customStyle="1" w:styleId="afd">
    <w:name w:val="Внимание: недобросовестность!"/>
    <w:basedOn w:val="afb"/>
    <w:next w:val="a0"/>
    <w:uiPriority w:val="99"/>
    <w:rsid w:val="000870C1"/>
  </w:style>
  <w:style w:type="character" w:customStyle="1" w:styleId="afe">
    <w:name w:val="Выделение для Базового Поиска"/>
    <w:uiPriority w:val="99"/>
    <w:rsid w:val="000870C1"/>
    <w:rPr>
      <w:rFonts w:cs="Times New Roman"/>
      <w:b/>
      <w:bCs/>
      <w:color w:val="0058A9"/>
    </w:rPr>
  </w:style>
  <w:style w:type="character" w:customStyle="1" w:styleId="aff">
    <w:name w:val="Выделение для Базового Поиска (курсив)"/>
    <w:uiPriority w:val="99"/>
    <w:rsid w:val="000870C1"/>
    <w:rPr>
      <w:rFonts w:cs="Times New Roman"/>
      <w:b/>
      <w:bCs/>
      <w:i/>
      <w:iCs/>
      <w:color w:val="0058A9"/>
    </w:rPr>
  </w:style>
  <w:style w:type="paragraph" w:customStyle="1" w:styleId="aff0">
    <w:name w:val="Дочерний элемент списка"/>
    <w:basedOn w:val="a0"/>
    <w:next w:val="a0"/>
    <w:uiPriority w:val="99"/>
    <w:rsid w:val="000870C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1">
    <w:name w:val="Основное меню (преемственное)"/>
    <w:basedOn w:val="a0"/>
    <w:next w:val="a0"/>
    <w:uiPriority w:val="99"/>
    <w:rsid w:val="000870C1"/>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1"/>
    <w:next w:val="a0"/>
    <w:uiPriority w:val="99"/>
    <w:rsid w:val="000870C1"/>
    <w:rPr>
      <w:b/>
      <w:bCs/>
      <w:color w:val="0058A9"/>
      <w:shd w:val="clear" w:color="auto" w:fill="ECE9D8"/>
    </w:rPr>
  </w:style>
  <w:style w:type="paragraph" w:customStyle="1" w:styleId="aff2">
    <w:name w:val="Заголовок группы контролов"/>
    <w:basedOn w:val="a0"/>
    <w:next w:val="a0"/>
    <w:uiPriority w:val="99"/>
    <w:rsid w:val="000870C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3">
    <w:name w:val="Заголовок для информации об изменениях"/>
    <w:basedOn w:val="10"/>
    <w:next w:val="a0"/>
    <w:uiPriority w:val="99"/>
    <w:rsid w:val="000870C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0"/>
    <w:next w:val="a0"/>
    <w:uiPriority w:val="99"/>
    <w:rsid w:val="000870C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5">
    <w:name w:val="Заголовок своего сообщения"/>
    <w:uiPriority w:val="99"/>
    <w:rsid w:val="000870C1"/>
    <w:rPr>
      <w:rFonts w:cs="Times New Roman"/>
      <w:b/>
      <w:bCs/>
      <w:color w:val="26282F"/>
    </w:rPr>
  </w:style>
  <w:style w:type="paragraph" w:customStyle="1" w:styleId="aff6">
    <w:name w:val="Заголовок статьи"/>
    <w:basedOn w:val="a0"/>
    <w:next w:val="a0"/>
    <w:uiPriority w:val="99"/>
    <w:rsid w:val="000870C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7">
    <w:name w:val="Заголовок чужого сообщения"/>
    <w:uiPriority w:val="99"/>
    <w:rsid w:val="000870C1"/>
    <w:rPr>
      <w:rFonts w:cs="Times New Roman"/>
      <w:b/>
      <w:bCs/>
      <w:color w:val="FF0000"/>
    </w:rPr>
  </w:style>
  <w:style w:type="paragraph" w:customStyle="1" w:styleId="aff8">
    <w:name w:val="Заголовок ЭР (левое окно)"/>
    <w:basedOn w:val="a0"/>
    <w:next w:val="a0"/>
    <w:uiPriority w:val="99"/>
    <w:rsid w:val="000870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9">
    <w:name w:val="Заголовок ЭР (правое окно)"/>
    <w:basedOn w:val="aff8"/>
    <w:next w:val="a0"/>
    <w:uiPriority w:val="99"/>
    <w:rsid w:val="000870C1"/>
    <w:pPr>
      <w:spacing w:after="0"/>
      <w:jc w:val="left"/>
    </w:pPr>
  </w:style>
  <w:style w:type="paragraph" w:customStyle="1" w:styleId="affa">
    <w:name w:val="Интерактивный заголовок"/>
    <w:basedOn w:val="16"/>
    <w:next w:val="a0"/>
    <w:uiPriority w:val="99"/>
    <w:rsid w:val="000870C1"/>
    <w:rPr>
      <w:u w:val="single"/>
    </w:rPr>
  </w:style>
  <w:style w:type="paragraph" w:customStyle="1" w:styleId="affb">
    <w:name w:val="Текст информации об изменениях"/>
    <w:basedOn w:val="a0"/>
    <w:next w:val="a0"/>
    <w:uiPriority w:val="99"/>
    <w:rsid w:val="000870C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c">
    <w:name w:val="Информация об изменениях"/>
    <w:basedOn w:val="affb"/>
    <w:next w:val="a0"/>
    <w:uiPriority w:val="99"/>
    <w:rsid w:val="000870C1"/>
    <w:pPr>
      <w:spacing w:before="180"/>
      <w:ind w:left="360" w:right="360" w:firstLine="0"/>
    </w:pPr>
    <w:rPr>
      <w:shd w:val="clear" w:color="auto" w:fill="EAEFED"/>
    </w:rPr>
  </w:style>
  <w:style w:type="paragraph" w:customStyle="1" w:styleId="affd">
    <w:name w:val="Текст (справка)"/>
    <w:basedOn w:val="a0"/>
    <w:next w:val="a0"/>
    <w:uiPriority w:val="99"/>
    <w:rsid w:val="000870C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e">
    <w:name w:val="Комментарий"/>
    <w:basedOn w:val="affd"/>
    <w:next w:val="a0"/>
    <w:uiPriority w:val="99"/>
    <w:rsid w:val="000870C1"/>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0"/>
    <w:uiPriority w:val="99"/>
    <w:rsid w:val="000870C1"/>
    <w:rPr>
      <w:i/>
      <w:iCs/>
    </w:rPr>
  </w:style>
  <w:style w:type="paragraph" w:customStyle="1" w:styleId="afff0">
    <w:name w:val="Текст (лев. подпись)"/>
    <w:basedOn w:val="a0"/>
    <w:next w:val="a0"/>
    <w:uiPriority w:val="99"/>
    <w:rsid w:val="000870C1"/>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1">
    <w:name w:val="Колонтитул (левый)"/>
    <w:basedOn w:val="afff0"/>
    <w:next w:val="a0"/>
    <w:uiPriority w:val="99"/>
    <w:rsid w:val="000870C1"/>
    <w:rPr>
      <w:sz w:val="14"/>
      <w:szCs w:val="14"/>
    </w:rPr>
  </w:style>
  <w:style w:type="paragraph" w:customStyle="1" w:styleId="afff2">
    <w:name w:val="Текст (прав. подпись)"/>
    <w:basedOn w:val="a0"/>
    <w:next w:val="a0"/>
    <w:uiPriority w:val="99"/>
    <w:rsid w:val="000870C1"/>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3">
    <w:name w:val="Колонтитул (правый)"/>
    <w:basedOn w:val="afff2"/>
    <w:next w:val="a0"/>
    <w:uiPriority w:val="99"/>
    <w:rsid w:val="000870C1"/>
    <w:rPr>
      <w:sz w:val="14"/>
      <w:szCs w:val="14"/>
    </w:rPr>
  </w:style>
  <w:style w:type="paragraph" w:customStyle="1" w:styleId="afff4">
    <w:name w:val="Комментарий пользователя"/>
    <w:basedOn w:val="affe"/>
    <w:next w:val="a0"/>
    <w:uiPriority w:val="99"/>
    <w:rsid w:val="000870C1"/>
    <w:pPr>
      <w:jc w:val="left"/>
    </w:pPr>
    <w:rPr>
      <w:shd w:val="clear" w:color="auto" w:fill="FFDFE0"/>
    </w:rPr>
  </w:style>
  <w:style w:type="paragraph" w:customStyle="1" w:styleId="afff5">
    <w:name w:val="Куда обратиться?"/>
    <w:basedOn w:val="afb"/>
    <w:next w:val="a0"/>
    <w:uiPriority w:val="99"/>
    <w:rsid w:val="000870C1"/>
  </w:style>
  <w:style w:type="paragraph" w:customStyle="1" w:styleId="afff6">
    <w:name w:val="Моноширинный"/>
    <w:basedOn w:val="a0"/>
    <w:next w:val="a0"/>
    <w:uiPriority w:val="99"/>
    <w:rsid w:val="000870C1"/>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7">
    <w:name w:val="Найденные слова"/>
    <w:uiPriority w:val="99"/>
    <w:rsid w:val="000870C1"/>
    <w:rPr>
      <w:rFonts w:cs="Times New Roman"/>
      <w:b/>
      <w:color w:val="26282F"/>
      <w:shd w:val="clear" w:color="auto" w:fill="FFF580"/>
    </w:rPr>
  </w:style>
  <w:style w:type="paragraph" w:customStyle="1" w:styleId="afff8">
    <w:name w:val="Напишите нам"/>
    <w:basedOn w:val="a0"/>
    <w:next w:val="a0"/>
    <w:uiPriority w:val="99"/>
    <w:rsid w:val="000870C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9">
    <w:name w:val="Не вступил в силу"/>
    <w:uiPriority w:val="99"/>
    <w:rsid w:val="000870C1"/>
    <w:rPr>
      <w:rFonts w:cs="Times New Roman"/>
      <w:b/>
      <w:color w:val="000000"/>
      <w:shd w:val="clear" w:color="auto" w:fill="D8EDE8"/>
    </w:rPr>
  </w:style>
  <w:style w:type="paragraph" w:customStyle="1" w:styleId="afffa">
    <w:name w:val="Необходимые документы"/>
    <w:basedOn w:val="afb"/>
    <w:next w:val="a0"/>
    <w:uiPriority w:val="99"/>
    <w:rsid w:val="000870C1"/>
    <w:pPr>
      <w:ind w:firstLine="118"/>
    </w:pPr>
  </w:style>
  <w:style w:type="paragraph" w:customStyle="1" w:styleId="afffb">
    <w:name w:val="Нормальный (таблица)"/>
    <w:basedOn w:val="a0"/>
    <w:next w:val="a0"/>
    <w:uiPriority w:val="99"/>
    <w:rsid w:val="000870C1"/>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0"/>
    <w:next w:val="a0"/>
    <w:uiPriority w:val="99"/>
    <w:rsid w:val="000870C1"/>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d">
    <w:name w:val="Оглавление"/>
    <w:basedOn w:val="afffc"/>
    <w:next w:val="a0"/>
    <w:uiPriority w:val="99"/>
    <w:rsid w:val="000870C1"/>
    <w:pPr>
      <w:ind w:left="140"/>
    </w:pPr>
  </w:style>
  <w:style w:type="character" w:customStyle="1" w:styleId="afffe">
    <w:name w:val="Опечатки"/>
    <w:uiPriority w:val="99"/>
    <w:rsid w:val="000870C1"/>
    <w:rPr>
      <w:color w:val="FF0000"/>
    </w:rPr>
  </w:style>
  <w:style w:type="paragraph" w:customStyle="1" w:styleId="affff">
    <w:name w:val="Переменная часть"/>
    <w:basedOn w:val="aff1"/>
    <w:next w:val="a0"/>
    <w:uiPriority w:val="99"/>
    <w:rsid w:val="000870C1"/>
    <w:rPr>
      <w:sz w:val="18"/>
      <w:szCs w:val="18"/>
    </w:rPr>
  </w:style>
  <w:style w:type="paragraph" w:customStyle="1" w:styleId="affff0">
    <w:name w:val="Подвал для информации об изменениях"/>
    <w:basedOn w:val="10"/>
    <w:next w:val="a0"/>
    <w:uiPriority w:val="99"/>
    <w:rsid w:val="000870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0"/>
    <w:uiPriority w:val="99"/>
    <w:rsid w:val="000870C1"/>
    <w:rPr>
      <w:b/>
      <w:bCs/>
    </w:rPr>
  </w:style>
  <w:style w:type="paragraph" w:customStyle="1" w:styleId="affff2">
    <w:name w:val="Подчёркнуный текст"/>
    <w:basedOn w:val="a0"/>
    <w:next w:val="a0"/>
    <w:uiPriority w:val="99"/>
    <w:rsid w:val="000870C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3">
    <w:name w:val="Постоянная часть"/>
    <w:basedOn w:val="aff1"/>
    <w:next w:val="a0"/>
    <w:uiPriority w:val="99"/>
    <w:rsid w:val="000870C1"/>
    <w:rPr>
      <w:sz w:val="20"/>
      <w:szCs w:val="20"/>
    </w:rPr>
  </w:style>
  <w:style w:type="paragraph" w:customStyle="1" w:styleId="affff4">
    <w:name w:val="Прижатый влево"/>
    <w:basedOn w:val="a0"/>
    <w:next w:val="a0"/>
    <w:uiPriority w:val="99"/>
    <w:rsid w:val="000870C1"/>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5">
    <w:name w:val="Пример."/>
    <w:basedOn w:val="afb"/>
    <w:next w:val="a0"/>
    <w:uiPriority w:val="99"/>
    <w:rsid w:val="000870C1"/>
  </w:style>
  <w:style w:type="paragraph" w:customStyle="1" w:styleId="affff6">
    <w:name w:val="Примечание."/>
    <w:basedOn w:val="afb"/>
    <w:next w:val="a0"/>
    <w:uiPriority w:val="99"/>
    <w:rsid w:val="000870C1"/>
  </w:style>
  <w:style w:type="character" w:customStyle="1" w:styleId="affff7">
    <w:name w:val="Продолжение ссылки"/>
    <w:uiPriority w:val="99"/>
    <w:rsid w:val="000870C1"/>
  </w:style>
  <w:style w:type="paragraph" w:customStyle="1" w:styleId="affff8">
    <w:name w:val="Словарная статья"/>
    <w:basedOn w:val="a0"/>
    <w:next w:val="a0"/>
    <w:uiPriority w:val="99"/>
    <w:rsid w:val="000870C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9">
    <w:name w:val="Сравнение редакций"/>
    <w:uiPriority w:val="99"/>
    <w:rsid w:val="000870C1"/>
    <w:rPr>
      <w:rFonts w:cs="Times New Roman"/>
      <w:b/>
      <w:color w:val="26282F"/>
    </w:rPr>
  </w:style>
  <w:style w:type="character" w:customStyle="1" w:styleId="affffa">
    <w:name w:val="Сравнение редакций. Добавленный фрагмент"/>
    <w:uiPriority w:val="99"/>
    <w:rsid w:val="000870C1"/>
    <w:rPr>
      <w:color w:val="000000"/>
      <w:shd w:val="clear" w:color="auto" w:fill="C1D7FF"/>
    </w:rPr>
  </w:style>
  <w:style w:type="character" w:customStyle="1" w:styleId="affffb">
    <w:name w:val="Сравнение редакций. Удаленный фрагмент"/>
    <w:uiPriority w:val="99"/>
    <w:rsid w:val="000870C1"/>
    <w:rPr>
      <w:color w:val="000000"/>
      <w:shd w:val="clear" w:color="auto" w:fill="C4C413"/>
    </w:rPr>
  </w:style>
  <w:style w:type="paragraph" w:customStyle="1" w:styleId="affffc">
    <w:name w:val="Ссылка на официальную публикацию"/>
    <w:basedOn w:val="a0"/>
    <w:next w:val="a0"/>
    <w:uiPriority w:val="99"/>
    <w:rsid w:val="000870C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d">
    <w:name w:val="Ссылка на утративший силу документ"/>
    <w:uiPriority w:val="99"/>
    <w:rsid w:val="000870C1"/>
    <w:rPr>
      <w:rFonts w:cs="Times New Roman"/>
      <w:b/>
      <w:color w:val="749232"/>
    </w:rPr>
  </w:style>
  <w:style w:type="paragraph" w:customStyle="1" w:styleId="affffe">
    <w:name w:val="Текст в таблице"/>
    <w:basedOn w:val="afffb"/>
    <w:next w:val="a0"/>
    <w:uiPriority w:val="99"/>
    <w:rsid w:val="000870C1"/>
    <w:pPr>
      <w:ind w:firstLine="500"/>
    </w:pPr>
  </w:style>
  <w:style w:type="paragraph" w:customStyle="1" w:styleId="afffff">
    <w:name w:val="Текст ЭР (см. также)"/>
    <w:basedOn w:val="a0"/>
    <w:next w:val="a0"/>
    <w:uiPriority w:val="99"/>
    <w:rsid w:val="000870C1"/>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0">
    <w:name w:val="Технический комментарий"/>
    <w:basedOn w:val="a0"/>
    <w:next w:val="a0"/>
    <w:uiPriority w:val="99"/>
    <w:rsid w:val="000870C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1">
    <w:name w:val="Утратил силу"/>
    <w:uiPriority w:val="99"/>
    <w:rsid w:val="000870C1"/>
    <w:rPr>
      <w:rFonts w:cs="Times New Roman"/>
      <w:b/>
      <w:strike/>
      <w:color w:val="666600"/>
    </w:rPr>
  </w:style>
  <w:style w:type="paragraph" w:customStyle="1" w:styleId="afffff2">
    <w:name w:val="Формула"/>
    <w:basedOn w:val="a0"/>
    <w:next w:val="a0"/>
    <w:uiPriority w:val="99"/>
    <w:rsid w:val="000870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3">
    <w:name w:val="Центрированный (таблица)"/>
    <w:basedOn w:val="afffb"/>
    <w:next w:val="a0"/>
    <w:uiPriority w:val="99"/>
    <w:rsid w:val="000870C1"/>
    <w:pPr>
      <w:jc w:val="center"/>
    </w:pPr>
  </w:style>
  <w:style w:type="paragraph" w:customStyle="1" w:styleId="-">
    <w:name w:val="ЭР-содержание (правое окно)"/>
    <w:basedOn w:val="a0"/>
    <w:next w:val="a0"/>
    <w:uiPriority w:val="99"/>
    <w:rsid w:val="000870C1"/>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870C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f4">
    <w:name w:val="annotation reference"/>
    <w:uiPriority w:val="99"/>
    <w:unhideWhenUsed/>
    <w:rsid w:val="000870C1"/>
    <w:rPr>
      <w:sz w:val="16"/>
      <w:szCs w:val="16"/>
    </w:rPr>
  </w:style>
  <w:style w:type="paragraph" w:styleId="41">
    <w:name w:val="toc 4"/>
    <w:basedOn w:val="a0"/>
    <w:next w:val="a0"/>
    <w:autoRedefine/>
    <w:uiPriority w:val="39"/>
    <w:rsid w:val="000870C1"/>
    <w:pPr>
      <w:spacing w:after="0" w:line="240" w:lineRule="auto"/>
      <w:ind w:left="720"/>
    </w:pPr>
    <w:rPr>
      <w:rFonts w:ascii="Calibri" w:eastAsia="Times New Roman" w:hAnsi="Calibri" w:cs="Calibri"/>
      <w:sz w:val="20"/>
      <w:szCs w:val="20"/>
    </w:rPr>
  </w:style>
  <w:style w:type="paragraph" w:styleId="5">
    <w:name w:val="toc 5"/>
    <w:basedOn w:val="a0"/>
    <w:next w:val="a0"/>
    <w:autoRedefine/>
    <w:uiPriority w:val="39"/>
    <w:rsid w:val="000870C1"/>
    <w:pPr>
      <w:spacing w:after="0" w:line="240" w:lineRule="auto"/>
      <w:ind w:left="960"/>
    </w:pPr>
    <w:rPr>
      <w:rFonts w:ascii="Calibri" w:eastAsia="Times New Roman" w:hAnsi="Calibri" w:cs="Calibri"/>
      <w:sz w:val="20"/>
      <w:szCs w:val="20"/>
    </w:rPr>
  </w:style>
  <w:style w:type="paragraph" w:styleId="6">
    <w:name w:val="toc 6"/>
    <w:basedOn w:val="a0"/>
    <w:next w:val="a0"/>
    <w:autoRedefine/>
    <w:uiPriority w:val="39"/>
    <w:rsid w:val="000870C1"/>
    <w:pPr>
      <w:spacing w:after="0" w:line="240" w:lineRule="auto"/>
      <w:ind w:left="1200"/>
    </w:pPr>
    <w:rPr>
      <w:rFonts w:ascii="Calibri" w:eastAsia="Times New Roman" w:hAnsi="Calibri" w:cs="Calibri"/>
      <w:sz w:val="20"/>
      <w:szCs w:val="20"/>
    </w:rPr>
  </w:style>
  <w:style w:type="paragraph" w:styleId="7">
    <w:name w:val="toc 7"/>
    <w:basedOn w:val="a0"/>
    <w:next w:val="a0"/>
    <w:autoRedefine/>
    <w:uiPriority w:val="39"/>
    <w:rsid w:val="000870C1"/>
    <w:pPr>
      <w:spacing w:after="0" w:line="240" w:lineRule="auto"/>
      <w:ind w:left="1440"/>
    </w:pPr>
    <w:rPr>
      <w:rFonts w:ascii="Calibri" w:eastAsia="Times New Roman" w:hAnsi="Calibri" w:cs="Calibri"/>
      <w:sz w:val="20"/>
      <w:szCs w:val="20"/>
    </w:rPr>
  </w:style>
  <w:style w:type="paragraph" w:styleId="8">
    <w:name w:val="toc 8"/>
    <w:basedOn w:val="a0"/>
    <w:next w:val="a0"/>
    <w:autoRedefine/>
    <w:uiPriority w:val="39"/>
    <w:rsid w:val="000870C1"/>
    <w:pPr>
      <w:spacing w:after="0" w:line="240" w:lineRule="auto"/>
      <w:ind w:left="1680"/>
    </w:pPr>
    <w:rPr>
      <w:rFonts w:ascii="Calibri" w:eastAsia="Times New Roman" w:hAnsi="Calibri" w:cs="Calibri"/>
      <w:sz w:val="20"/>
      <w:szCs w:val="20"/>
    </w:rPr>
  </w:style>
  <w:style w:type="paragraph" w:styleId="9">
    <w:name w:val="toc 9"/>
    <w:basedOn w:val="a0"/>
    <w:next w:val="a0"/>
    <w:autoRedefine/>
    <w:uiPriority w:val="39"/>
    <w:rsid w:val="000870C1"/>
    <w:pPr>
      <w:spacing w:after="0" w:line="240" w:lineRule="auto"/>
      <w:ind w:left="1920"/>
    </w:pPr>
    <w:rPr>
      <w:rFonts w:ascii="Calibri" w:eastAsia="Times New Roman" w:hAnsi="Calibri" w:cs="Calibri"/>
      <w:sz w:val="20"/>
      <w:szCs w:val="20"/>
    </w:rPr>
  </w:style>
  <w:style w:type="paragraph" w:customStyle="1" w:styleId="s1">
    <w:name w:val="s_1"/>
    <w:basedOn w:val="a0"/>
    <w:rsid w:val="000870C1"/>
    <w:pPr>
      <w:spacing w:before="100" w:beforeAutospacing="1" w:after="100" w:afterAutospacing="1" w:line="240" w:lineRule="auto"/>
    </w:pPr>
    <w:rPr>
      <w:rFonts w:ascii="Times New Roman" w:eastAsia="Times New Roman" w:hAnsi="Times New Roman" w:cs="Times New Roman"/>
      <w:sz w:val="24"/>
      <w:szCs w:val="24"/>
    </w:rPr>
  </w:style>
  <w:style w:type="table" w:styleId="afffff5">
    <w:name w:val="Table Grid"/>
    <w:basedOn w:val="a2"/>
    <w:uiPriority w:val="59"/>
    <w:rsid w:val="000870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0"/>
    <w:link w:val="afffff7"/>
    <w:uiPriority w:val="99"/>
    <w:semiHidden/>
    <w:unhideWhenUsed/>
    <w:rsid w:val="000870C1"/>
    <w:pPr>
      <w:spacing w:after="0" w:line="240" w:lineRule="auto"/>
    </w:pPr>
    <w:rPr>
      <w:sz w:val="20"/>
      <w:szCs w:val="20"/>
    </w:rPr>
  </w:style>
  <w:style w:type="character" w:customStyle="1" w:styleId="afffff7">
    <w:name w:val="Текст концевой сноски Знак"/>
    <w:basedOn w:val="a1"/>
    <w:link w:val="afffff6"/>
    <w:uiPriority w:val="99"/>
    <w:semiHidden/>
    <w:rsid w:val="000870C1"/>
    <w:rPr>
      <w:rFonts w:eastAsiaTheme="minorEastAsia"/>
      <w:sz w:val="20"/>
      <w:szCs w:val="20"/>
      <w:lang w:eastAsia="ru-RU"/>
    </w:rPr>
  </w:style>
  <w:style w:type="character" w:styleId="afffff8">
    <w:name w:val="endnote reference"/>
    <w:basedOn w:val="a1"/>
    <w:uiPriority w:val="99"/>
    <w:semiHidden/>
    <w:unhideWhenUsed/>
    <w:rsid w:val="000870C1"/>
    <w:rPr>
      <w:vertAlign w:val="superscript"/>
    </w:rPr>
  </w:style>
  <w:style w:type="character" w:customStyle="1" w:styleId="s10">
    <w:name w:val="s1"/>
    <w:rsid w:val="000870C1"/>
  </w:style>
  <w:style w:type="paragraph" w:customStyle="1" w:styleId="27">
    <w:name w:val="Заголовок2"/>
    <w:basedOn w:val="aff1"/>
    <w:next w:val="a0"/>
    <w:uiPriority w:val="99"/>
    <w:rsid w:val="000870C1"/>
    <w:rPr>
      <w:b/>
      <w:bCs/>
      <w:color w:val="0058A9"/>
      <w:shd w:val="clear" w:color="auto" w:fill="ECE9D8"/>
    </w:rPr>
  </w:style>
  <w:style w:type="paragraph" w:customStyle="1" w:styleId="Standard">
    <w:name w:val="Standard"/>
    <w:rsid w:val="000870C1"/>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WWNum41">
    <w:name w:val="WWNum41"/>
    <w:basedOn w:val="a3"/>
    <w:rsid w:val="000870C1"/>
    <w:pPr>
      <w:numPr>
        <w:numId w:val="1"/>
      </w:numPr>
    </w:pPr>
  </w:style>
  <w:style w:type="numbering" w:customStyle="1" w:styleId="WWNum42">
    <w:name w:val="WWNum42"/>
    <w:basedOn w:val="a3"/>
    <w:rsid w:val="000870C1"/>
    <w:pPr>
      <w:numPr>
        <w:numId w:val="2"/>
      </w:numPr>
    </w:pPr>
  </w:style>
  <w:style w:type="numbering" w:customStyle="1" w:styleId="WWNum43">
    <w:name w:val="WWNum43"/>
    <w:basedOn w:val="a3"/>
    <w:rsid w:val="000870C1"/>
    <w:pPr>
      <w:numPr>
        <w:numId w:val="3"/>
      </w:numPr>
    </w:pPr>
  </w:style>
  <w:style w:type="numbering" w:customStyle="1" w:styleId="WWNum44">
    <w:name w:val="WWNum44"/>
    <w:basedOn w:val="a3"/>
    <w:rsid w:val="000870C1"/>
    <w:pPr>
      <w:numPr>
        <w:numId w:val="4"/>
      </w:numPr>
    </w:pPr>
  </w:style>
  <w:style w:type="numbering" w:customStyle="1" w:styleId="WWNum45">
    <w:name w:val="WWNum45"/>
    <w:basedOn w:val="a3"/>
    <w:rsid w:val="000870C1"/>
    <w:pPr>
      <w:numPr>
        <w:numId w:val="5"/>
      </w:numPr>
    </w:pPr>
  </w:style>
  <w:style w:type="numbering" w:customStyle="1" w:styleId="WWNum46">
    <w:name w:val="WWNum46"/>
    <w:basedOn w:val="a3"/>
    <w:rsid w:val="000870C1"/>
    <w:pPr>
      <w:numPr>
        <w:numId w:val="6"/>
      </w:numPr>
    </w:pPr>
  </w:style>
  <w:style w:type="numbering" w:customStyle="1" w:styleId="WWNum47">
    <w:name w:val="WWNum47"/>
    <w:basedOn w:val="a3"/>
    <w:rsid w:val="000870C1"/>
    <w:pPr>
      <w:numPr>
        <w:numId w:val="7"/>
      </w:numPr>
    </w:pPr>
  </w:style>
  <w:style w:type="numbering" w:customStyle="1" w:styleId="WWNum48">
    <w:name w:val="WWNum48"/>
    <w:basedOn w:val="a3"/>
    <w:rsid w:val="000870C1"/>
    <w:pPr>
      <w:numPr>
        <w:numId w:val="8"/>
      </w:numPr>
    </w:pPr>
  </w:style>
  <w:style w:type="numbering" w:customStyle="1" w:styleId="WWNum49">
    <w:name w:val="WWNum49"/>
    <w:basedOn w:val="a3"/>
    <w:rsid w:val="000870C1"/>
    <w:pPr>
      <w:numPr>
        <w:numId w:val="9"/>
      </w:numPr>
    </w:pPr>
  </w:style>
  <w:style w:type="table" w:customStyle="1" w:styleId="17">
    <w:name w:val="Сетка таблицы1"/>
    <w:basedOn w:val="a2"/>
    <w:next w:val="afffff5"/>
    <w:uiPriority w:val="39"/>
    <w:rsid w:val="000870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No Spacing"/>
    <w:uiPriority w:val="1"/>
    <w:qFormat/>
    <w:rsid w:val="000870C1"/>
    <w:pPr>
      <w:spacing w:after="0" w:line="240" w:lineRule="auto"/>
    </w:pPr>
    <w:rPr>
      <w:rFonts w:ascii="Times New Roman" w:eastAsia="Calibri" w:hAnsi="Times New Roman" w:cs="Times New Roman"/>
    </w:rPr>
  </w:style>
  <w:style w:type="paragraph" w:customStyle="1" w:styleId="c1">
    <w:name w:val="c1"/>
    <w:basedOn w:val="a0"/>
    <w:rsid w:val="000870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870C1"/>
  </w:style>
  <w:style w:type="paragraph" w:customStyle="1" w:styleId="formattext">
    <w:name w:val="formattext"/>
    <w:basedOn w:val="a0"/>
    <w:rsid w:val="000870C1"/>
    <w:pPr>
      <w:spacing w:before="100" w:beforeAutospacing="1" w:after="100" w:afterAutospacing="1" w:line="240" w:lineRule="auto"/>
    </w:pPr>
    <w:rPr>
      <w:rFonts w:ascii="Times New Roman" w:eastAsia="Times New Roman" w:hAnsi="Times New Roman" w:cs="Times New Roman"/>
      <w:sz w:val="24"/>
      <w:szCs w:val="24"/>
    </w:rPr>
  </w:style>
  <w:style w:type="character" w:styleId="afffffa">
    <w:name w:val="Strong"/>
    <w:basedOn w:val="a1"/>
    <w:uiPriority w:val="22"/>
    <w:qFormat/>
    <w:rsid w:val="000870C1"/>
    <w:rPr>
      <w:b/>
      <w:bCs/>
    </w:rPr>
  </w:style>
  <w:style w:type="character" w:customStyle="1" w:styleId="WW8Num2z0">
    <w:name w:val="WW8Num2z0"/>
    <w:rsid w:val="000870C1"/>
    <w:rPr>
      <w:rFonts w:ascii="Symbol" w:hAnsi="Symbol"/>
      <w:b/>
    </w:rPr>
  </w:style>
  <w:style w:type="character" w:customStyle="1" w:styleId="WW8Num3z0">
    <w:name w:val="WW8Num3z0"/>
    <w:rsid w:val="000870C1"/>
    <w:rPr>
      <w:b/>
    </w:rPr>
  </w:style>
  <w:style w:type="character" w:customStyle="1" w:styleId="WW8Num6z0">
    <w:name w:val="WW8Num6z0"/>
    <w:rsid w:val="000870C1"/>
    <w:rPr>
      <w:b/>
    </w:rPr>
  </w:style>
  <w:style w:type="character" w:customStyle="1" w:styleId="18">
    <w:name w:val="Основной шрифт абзаца1"/>
    <w:rsid w:val="000870C1"/>
  </w:style>
  <w:style w:type="character" w:customStyle="1" w:styleId="afffffb">
    <w:name w:val="Символ сноски"/>
    <w:rsid w:val="000870C1"/>
    <w:rPr>
      <w:vertAlign w:val="superscript"/>
    </w:rPr>
  </w:style>
  <w:style w:type="character" w:customStyle="1" w:styleId="19">
    <w:name w:val="Знак примечания1"/>
    <w:rsid w:val="000870C1"/>
    <w:rPr>
      <w:sz w:val="16"/>
      <w:szCs w:val="16"/>
    </w:rPr>
  </w:style>
  <w:style w:type="character" w:customStyle="1" w:styleId="b-serp-urlitem1">
    <w:name w:val="b-serp-url__item1"/>
    <w:basedOn w:val="18"/>
    <w:rsid w:val="000870C1"/>
  </w:style>
  <w:style w:type="character" w:customStyle="1" w:styleId="b-serp-urlmark1">
    <w:name w:val="b-serp-url__mark1"/>
    <w:basedOn w:val="18"/>
    <w:rsid w:val="000870C1"/>
  </w:style>
  <w:style w:type="paragraph" w:customStyle="1" w:styleId="32">
    <w:name w:val="Заголовок3"/>
    <w:basedOn w:val="a0"/>
    <w:next w:val="a4"/>
    <w:rsid w:val="000870C1"/>
    <w:pPr>
      <w:keepNext/>
      <w:suppressAutoHyphens/>
      <w:spacing w:before="240" w:after="120" w:line="240" w:lineRule="auto"/>
    </w:pPr>
    <w:rPr>
      <w:rFonts w:ascii="Arial" w:eastAsia="Microsoft YaHei" w:hAnsi="Arial" w:cs="Mangal"/>
      <w:sz w:val="28"/>
      <w:szCs w:val="28"/>
      <w:lang w:eastAsia="ar-SA"/>
    </w:rPr>
  </w:style>
  <w:style w:type="paragraph" w:styleId="afffffc">
    <w:name w:val="List"/>
    <w:basedOn w:val="a4"/>
    <w:rsid w:val="000870C1"/>
    <w:pPr>
      <w:suppressAutoHyphens/>
      <w:spacing w:after="120"/>
    </w:pPr>
    <w:rPr>
      <w:rFonts w:eastAsia="Times New Roman" w:cs="Mangal"/>
      <w:sz w:val="24"/>
      <w:lang w:eastAsia="ar-SA"/>
    </w:rPr>
  </w:style>
  <w:style w:type="paragraph" w:customStyle="1" w:styleId="1a">
    <w:name w:val="Название1"/>
    <w:basedOn w:val="a0"/>
    <w:rsid w:val="000870C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b">
    <w:name w:val="Указатель1"/>
    <w:basedOn w:val="a0"/>
    <w:rsid w:val="000870C1"/>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870C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870C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870C1"/>
    <w:pPr>
      <w:suppressAutoHyphens/>
      <w:spacing w:after="120" w:line="480" w:lineRule="auto"/>
    </w:pPr>
    <w:rPr>
      <w:rFonts w:ascii="Times New Roman" w:eastAsia="Times New Roman" w:hAnsi="Times New Roman" w:cs="Times New Roman"/>
      <w:sz w:val="24"/>
      <w:szCs w:val="24"/>
      <w:lang w:eastAsia="ar-SA"/>
    </w:rPr>
  </w:style>
  <w:style w:type="paragraph" w:customStyle="1" w:styleId="1c">
    <w:name w:val="Текст примечания1"/>
    <w:basedOn w:val="a0"/>
    <w:rsid w:val="000870C1"/>
    <w:pPr>
      <w:suppressAutoHyphens/>
      <w:spacing w:after="0" w:line="240" w:lineRule="auto"/>
    </w:pPr>
    <w:rPr>
      <w:rFonts w:ascii="Times New Roman" w:eastAsia="Times New Roman" w:hAnsi="Times New Roman" w:cs="Times New Roman"/>
      <w:sz w:val="20"/>
      <w:szCs w:val="20"/>
      <w:lang w:eastAsia="ar-SA"/>
    </w:rPr>
  </w:style>
  <w:style w:type="paragraph" w:customStyle="1" w:styleId="afffffd">
    <w:name w:val="Знак"/>
    <w:basedOn w:val="a0"/>
    <w:rsid w:val="000870C1"/>
    <w:pPr>
      <w:suppressAutoHyphens/>
      <w:spacing w:after="160" w:line="240" w:lineRule="exact"/>
    </w:pPr>
    <w:rPr>
      <w:rFonts w:ascii="Verdana" w:eastAsia="Times New Roman" w:hAnsi="Verdana" w:cs="Times New Roman"/>
      <w:sz w:val="20"/>
      <w:szCs w:val="20"/>
      <w:lang w:eastAsia="ar-SA"/>
    </w:rPr>
  </w:style>
  <w:style w:type="paragraph" w:customStyle="1" w:styleId="28">
    <w:name w:val="Знак2"/>
    <w:basedOn w:val="a0"/>
    <w:rsid w:val="000870C1"/>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e">
    <w:name w:val="Содержимое таблицы"/>
    <w:basedOn w:val="a0"/>
    <w:rsid w:val="000870C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
    <w:name w:val="Заголовок таблицы"/>
    <w:basedOn w:val="afffffe"/>
    <w:rsid w:val="000870C1"/>
    <w:pPr>
      <w:jc w:val="center"/>
    </w:pPr>
    <w:rPr>
      <w:b/>
      <w:bCs/>
    </w:rPr>
  </w:style>
  <w:style w:type="paragraph" w:customStyle="1" w:styleId="affffff0">
    <w:name w:val="Содержимое врезки"/>
    <w:basedOn w:val="a4"/>
    <w:rsid w:val="000870C1"/>
    <w:pPr>
      <w:suppressAutoHyphens/>
      <w:spacing w:after="120"/>
    </w:pPr>
    <w:rPr>
      <w:rFonts w:eastAsia="Times New Roman"/>
      <w:sz w:val="24"/>
      <w:lang w:eastAsia="ar-SA"/>
    </w:rPr>
  </w:style>
  <w:style w:type="paragraph" w:styleId="affffff1">
    <w:name w:val="Document Map"/>
    <w:basedOn w:val="a0"/>
    <w:link w:val="affffff2"/>
    <w:uiPriority w:val="99"/>
    <w:semiHidden/>
    <w:unhideWhenUsed/>
    <w:rsid w:val="000870C1"/>
    <w:pPr>
      <w:suppressAutoHyphens/>
      <w:spacing w:after="0" w:line="240" w:lineRule="auto"/>
    </w:pPr>
    <w:rPr>
      <w:rFonts w:ascii="Tahoma" w:eastAsia="Times New Roman" w:hAnsi="Tahoma" w:cs="Times New Roman"/>
      <w:sz w:val="16"/>
      <w:szCs w:val="16"/>
      <w:lang w:eastAsia="ar-SA"/>
    </w:rPr>
  </w:style>
  <w:style w:type="character" w:customStyle="1" w:styleId="affffff2">
    <w:name w:val="Схема документа Знак"/>
    <w:basedOn w:val="a1"/>
    <w:link w:val="affffff1"/>
    <w:uiPriority w:val="99"/>
    <w:semiHidden/>
    <w:rsid w:val="000870C1"/>
    <w:rPr>
      <w:rFonts w:ascii="Tahoma" w:eastAsia="Times New Roman" w:hAnsi="Tahoma" w:cs="Times New Roman"/>
      <w:sz w:val="16"/>
      <w:szCs w:val="16"/>
      <w:lang w:eastAsia="ar-SA"/>
    </w:rPr>
  </w:style>
  <w:style w:type="numbering" w:customStyle="1" w:styleId="1d">
    <w:name w:val="Нет списка1"/>
    <w:next w:val="a3"/>
    <w:uiPriority w:val="99"/>
    <w:semiHidden/>
    <w:unhideWhenUsed/>
    <w:rsid w:val="000870C1"/>
  </w:style>
  <w:style w:type="character" w:customStyle="1" w:styleId="110">
    <w:name w:val="Текст примечания Знак11"/>
    <w:basedOn w:val="a1"/>
    <w:uiPriority w:val="99"/>
    <w:rsid w:val="000870C1"/>
    <w:rPr>
      <w:rFonts w:cs="Times New Roman"/>
      <w:sz w:val="20"/>
      <w:szCs w:val="20"/>
    </w:rPr>
  </w:style>
  <w:style w:type="character" w:customStyle="1" w:styleId="111">
    <w:name w:val="Тема примечания Знак11"/>
    <w:basedOn w:val="110"/>
    <w:uiPriority w:val="99"/>
    <w:rsid w:val="000870C1"/>
    <w:rPr>
      <w:rFonts w:cs="Times New Roman"/>
      <w:b/>
      <w:bCs/>
      <w:sz w:val="20"/>
      <w:szCs w:val="20"/>
    </w:rPr>
  </w:style>
  <w:style w:type="table" w:customStyle="1" w:styleId="29">
    <w:name w:val="Сетка таблицы2"/>
    <w:basedOn w:val="a2"/>
    <w:next w:val="afffff5"/>
    <w:uiPriority w:val="39"/>
    <w:rsid w:val="000870C1"/>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3">
    <w:name w:val="Body Text Indent"/>
    <w:basedOn w:val="a0"/>
    <w:link w:val="affffff4"/>
    <w:uiPriority w:val="99"/>
    <w:rsid w:val="000870C1"/>
    <w:pPr>
      <w:spacing w:after="120"/>
      <w:ind w:left="283"/>
    </w:pPr>
    <w:rPr>
      <w:rFonts w:ascii="Calibri" w:eastAsia="Times New Roman" w:hAnsi="Calibri" w:cs="Arial"/>
      <w:lang w:eastAsia="en-US"/>
    </w:rPr>
  </w:style>
  <w:style w:type="character" w:customStyle="1" w:styleId="affffff4">
    <w:name w:val="Основной текст с отступом Знак"/>
    <w:basedOn w:val="a1"/>
    <w:link w:val="affffff3"/>
    <w:uiPriority w:val="99"/>
    <w:rsid w:val="000870C1"/>
    <w:rPr>
      <w:rFonts w:ascii="Calibri" w:eastAsia="Times New Roman" w:hAnsi="Calibri" w:cs="Arial"/>
    </w:rPr>
  </w:style>
  <w:style w:type="paragraph" w:customStyle="1" w:styleId="TableContents">
    <w:name w:val="Table Contents"/>
    <w:basedOn w:val="a0"/>
    <w:rsid w:val="000870C1"/>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5">
    <w:name w:val="Перечисление"/>
    <w:link w:val="affffff6"/>
    <w:uiPriority w:val="99"/>
    <w:qFormat/>
    <w:rsid w:val="000870C1"/>
    <w:pPr>
      <w:spacing w:after="60"/>
      <w:ind w:left="360" w:hanging="360"/>
      <w:jc w:val="both"/>
    </w:pPr>
    <w:rPr>
      <w:rFonts w:ascii="Times New Roman" w:eastAsia="Times New Roman" w:hAnsi="Times New Roman" w:cs="Times New Roman"/>
      <w:sz w:val="20"/>
      <w:szCs w:val="20"/>
    </w:rPr>
  </w:style>
  <w:style w:type="character" w:customStyle="1" w:styleId="affffff6">
    <w:name w:val="Перечисление Знак"/>
    <w:link w:val="affffff5"/>
    <w:uiPriority w:val="99"/>
    <w:locked/>
    <w:rsid w:val="000870C1"/>
    <w:rPr>
      <w:rFonts w:ascii="Times New Roman" w:eastAsia="Times New Roman" w:hAnsi="Times New Roman" w:cs="Times New Roman"/>
      <w:sz w:val="20"/>
      <w:szCs w:val="20"/>
    </w:rPr>
  </w:style>
  <w:style w:type="paragraph" w:styleId="affffff7">
    <w:name w:val="Subtitle"/>
    <w:basedOn w:val="a0"/>
    <w:next w:val="a4"/>
    <w:link w:val="affffff8"/>
    <w:uiPriority w:val="11"/>
    <w:qFormat/>
    <w:rsid w:val="000870C1"/>
    <w:pPr>
      <w:spacing w:after="0" w:line="360" w:lineRule="auto"/>
      <w:jc w:val="center"/>
    </w:pPr>
    <w:rPr>
      <w:rFonts w:ascii="Times New Roman" w:hAnsi="Times New Roman" w:cs="Times New Roman"/>
      <w:b/>
      <w:sz w:val="24"/>
      <w:szCs w:val="20"/>
      <w:lang w:eastAsia="ar-SA"/>
    </w:rPr>
  </w:style>
  <w:style w:type="character" w:customStyle="1" w:styleId="affffff8">
    <w:name w:val="Подзаголовок Знак"/>
    <w:basedOn w:val="a1"/>
    <w:link w:val="affffff7"/>
    <w:uiPriority w:val="11"/>
    <w:rsid w:val="000870C1"/>
    <w:rPr>
      <w:rFonts w:ascii="Times New Roman" w:eastAsiaTheme="minorEastAsia" w:hAnsi="Times New Roman" w:cs="Times New Roman"/>
      <w:b/>
      <w:sz w:val="24"/>
      <w:szCs w:val="20"/>
      <w:lang w:eastAsia="ar-SA"/>
    </w:rPr>
  </w:style>
  <w:style w:type="character" w:customStyle="1" w:styleId="2105pt">
    <w:name w:val="Основной текст (2) + 10.5 pt"/>
    <w:rsid w:val="000870C1"/>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0870C1"/>
    <w:rPr>
      <w:rFonts w:cs="Times New Roman"/>
    </w:rPr>
  </w:style>
  <w:style w:type="character" w:customStyle="1" w:styleId="c7">
    <w:name w:val="c7"/>
    <w:rsid w:val="000870C1"/>
  </w:style>
  <w:style w:type="character" w:customStyle="1" w:styleId="2a">
    <w:name w:val="Основной текст (2)"/>
    <w:rsid w:val="000870C1"/>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870C1"/>
    <w:rPr>
      <w:rFonts w:ascii="Times New Roman" w:hAnsi="Times New Roman"/>
      <w:i/>
      <w:color w:val="000000"/>
      <w:spacing w:val="0"/>
      <w:w w:val="100"/>
      <w:position w:val="0"/>
      <w:sz w:val="24"/>
      <w:u w:val="none"/>
      <w:lang w:val="ru-RU" w:eastAsia="ru-RU"/>
    </w:rPr>
  </w:style>
  <w:style w:type="character" w:styleId="affffff9">
    <w:name w:val="Placeholder Text"/>
    <w:basedOn w:val="a1"/>
    <w:uiPriority w:val="99"/>
    <w:semiHidden/>
    <w:rsid w:val="000870C1"/>
    <w:rPr>
      <w:color w:val="808080"/>
    </w:rPr>
  </w:style>
  <w:style w:type="character" w:styleId="affffffa">
    <w:name w:val="FollowedHyperlink"/>
    <w:basedOn w:val="a1"/>
    <w:uiPriority w:val="99"/>
    <w:semiHidden/>
    <w:unhideWhenUsed/>
    <w:rsid w:val="000870C1"/>
    <w:rPr>
      <w:rFonts w:cs="Times New Roman"/>
      <w:color w:val="800080" w:themeColor="followedHyperlink"/>
      <w:u w:val="single"/>
    </w:rPr>
  </w:style>
  <w:style w:type="character" w:customStyle="1" w:styleId="2c">
    <w:name w:val="Основной текст (2)_"/>
    <w:rsid w:val="000870C1"/>
    <w:rPr>
      <w:rFonts w:ascii="Times New Roman" w:hAnsi="Times New Roman"/>
      <w:u w:val="none"/>
      <w:effect w:val="none"/>
    </w:rPr>
  </w:style>
  <w:style w:type="character" w:customStyle="1" w:styleId="90">
    <w:name w:val="Основной текст (9)_"/>
    <w:rsid w:val="000870C1"/>
    <w:rPr>
      <w:rFonts w:ascii="Times New Roman" w:hAnsi="Times New Roman"/>
      <w:b/>
      <w:spacing w:val="0"/>
      <w:u w:val="none"/>
      <w:effect w:val="none"/>
    </w:rPr>
  </w:style>
  <w:style w:type="character" w:customStyle="1" w:styleId="91">
    <w:name w:val="Основной текст (9)"/>
    <w:rsid w:val="000870C1"/>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870C1"/>
    <w:pPr>
      <w:numPr>
        <w:ilvl w:val="1"/>
        <w:numId w:val="23"/>
      </w:numPr>
      <w:tabs>
        <w:tab w:val="left" w:pos="1176"/>
      </w:tabs>
      <w:spacing w:after="0" w:line="240" w:lineRule="auto"/>
      <w:jc w:val="both"/>
    </w:pPr>
    <w:rPr>
      <w:rFonts w:ascii="Times New Roman" w:hAnsi="Times New Roman" w:cs="Times New Roman"/>
      <w:color w:val="000000"/>
      <w:sz w:val="28"/>
      <w:szCs w:val="24"/>
    </w:rPr>
  </w:style>
  <w:style w:type="paragraph" w:customStyle="1" w:styleId="11">
    <w:name w:val="Заголовок1М1"/>
    <w:basedOn w:val="a0"/>
    <w:next w:val="1"/>
    <w:rsid w:val="000870C1"/>
    <w:pPr>
      <w:keepNext/>
      <w:numPr>
        <w:numId w:val="23"/>
      </w:numPr>
      <w:spacing w:before="240" w:after="120" w:line="240" w:lineRule="auto"/>
      <w:jc w:val="center"/>
    </w:pPr>
    <w:rPr>
      <w:rFonts w:ascii="Times New Roman" w:hAnsi="Times New Roman" w:cs="Times New Roman"/>
      <w:b/>
      <w:bCs/>
      <w:color w:val="000000"/>
      <w:sz w:val="32"/>
      <w:szCs w:val="24"/>
    </w:rPr>
  </w:style>
  <w:style w:type="paragraph" w:customStyle="1" w:styleId="a">
    <w:name w:val="!! стиль список"/>
    <w:basedOn w:val="a0"/>
    <w:qFormat/>
    <w:rsid w:val="000870C1"/>
    <w:pPr>
      <w:numPr>
        <w:numId w:val="24"/>
      </w:numPr>
      <w:autoSpaceDE w:val="0"/>
      <w:autoSpaceDN w:val="0"/>
      <w:adjustRightInd w:val="0"/>
      <w:spacing w:after="0" w:line="360" w:lineRule="auto"/>
      <w:jc w:val="both"/>
    </w:pPr>
    <w:rPr>
      <w:rFonts w:ascii="Times New Roman" w:hAnsi="Times New Roman" w:cs="Times New Roman"/>
      <w:szCs w:val="20"/>
    </w:rPr>
  </w:style>
  <w:style w:type="character" w:customStyle="1" w:styleId="affffffb">
    <w:name w:val="Основной текст_"/>
    <w:basedOn w:val="a1"/>
    <w:link w:val="42"/>
    <w:locked/>
    <w:rsid w:val="000870C1"/>
    <w:rPr>
      <w:rFonts w:ascii="Calibri" w:eastAsia="Times New Roman" w:hAnsi="Calibri" w:cs="Calibri"/>
      <w:spacing w:val="2"/>
      <w:shd w:val="clear" w:color="auto" w:fill="FFFFFF"/>
    </w:rPr>
  </w:style>
  <w:style w:type="character" w:customStyle="1" w:styleId="1e">
    <w:name w:val="Основной текст1"/>
    <w:basedOn w:val="affffffb"/>
    <w:rsid w:val="000870C1"/>
    <w:rPr>
      <w:rFonts w:ascii="Calibri" w:eastAsia="Times New Roman" w:hAnsi="Calibri" w:cs="Calibri"/>
      <w:color w:val="000000"/>
      <w:spacing w:val="2"/>
      <w:w w:val="100"/>
      <w:position w:val="0"/>
      <w:shd w:val="clear" w:color="auto" w:fill="FFFFFF"/>
      <w:lang w:val="ru-RU"/>
    </w:rPr>
  </w:style>
  <w:style w:type="paragraph" w:customStyle="1" w:styleId="42">
    <w:name w:val="Основной текст4"/>
    <w:basedOn w:val="a0"/>
    <w:link w:val="affffffb"/>
    <w:rsid w:val="000870C1"/>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c">
    <w:name w:val="Базовый"/>
    <w:link w:val="affffffd"/>
    <w:rsid w:val="000870C1"/>
    <w:pPr>
      <w:suppressAutoHyphens/>
    </w:pPr>
    <w:rPr>
      <w:rFonts w:ascii="Times New Roman" w:eastAsia="Times New Roman" w:hAnsi="Times New Roman" w:cs="Times New Roman"/>
      <w:sz w:val="24"/>
      <w:szCs w:val="24"/>
    </w:rPr>
  </w:style>
  <w:style w:type="character" w:customStyle="1" w:styleId="affffffd">
    <w:name w:val="Базовый Знак"/>
    <w:link w:val="affffffc"/>
    <w:locked/>
    <w:rsid w:val="000870C1"/>
    <w:rPr>
      <w:rFonts w:ascii="Times New Roman" w:eastAsia="Times New Roman" w:hAnsi="Times New Roman" w:cs="Times New Roman"/>
      <w:sz w:val="24"/>
      <w:szCs w:val="24"/>
    </w:rPr>
  </w:style>
  <w:style w:type="character" w:customStyle="1" w:styleId="status">
    <w:name w:val="status"/>
    <w:basedOn w:val="a1"/>
    <w:rsid w:val="000870C1"/>
    <w:rPr>
      <w:rFonts w:cs="Times New Roman"/>
    </w:rPr>
  </w:style>
  <w:style w:type="paragraph" w:customStyle="1" w:styleId="productname">
    <w:name w:val="product_name"/>
    <w:basedOn w:val="a0"/>
    <w:rsid w:val="000870C1"/>
    <w:pPr>
      <w:spacing w:before="100" w:beforeAutospacing="1" w:after="100" w:afterAutospacing="1" w:line="240" w:lineRule="auto"/>
    </w:pPr>
    <w:rPr>
      <w:rFonts w:ascii="Times New Roman" w:hAnsi="Times New Roman" w:cs="Times New Roman"/>
      <w:sz w:val="24"/>
      <w:szCs w:val="24"/>
    </w:rPr>
  </w:style>
  <w:style w:type="paragraph" w:customStyle="1" w:styleId="authors">
    <w:name w:val="authors"/>
    <w:basedOn w:val="a0"/>
    <w:rsid w:val="000870C1"/>
    <w:pPr>
      <w:spacing w:before="100" w:beforeAutospacing="1" w:after="100" w:afterAutospacing="1" w:line="240" w:lineRule="auto"/>
    </w:pPr>
    <w:rPr>
      <w:rFonts w:ascii="Times New Roman" w:hAnsi="Times New Roman" w:cs="Times New Roman"/>
      <w:sz w:val="24"/>
      <w:szCs w:val="24"/>
    </w:rPr>
  </w:style>
  <w:style w:type="numbering" w:customStyle="1" w:styleId="2d">
    <w:name w:val="Нет списка2"/>
    <w:next w:val="a3"/>
    <w:uiPriority w:val="99"/>
    <w:semiHidden/>
    <w:unhideWhenUsed/>
    <w:rsid w:val="000870C1"/>
  </w:style>
  <w:style w:type="table" w:customStyle="1" w:styleId="33">
    <w:name w:val="Сетка таблицы3"/>
    <w:basedOn w:val="a2"/>
    <w:next w:val="afffff5"/>
    <w:uiPriority w:val="39"/>
    <w:rsid w:val="000870C1"/>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53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lectrical.info/electrotech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sterelectronic.ru" TargetMode="External"/><Relationship Id="rId5" Type="http://schemas.openxmlformats.org/officeDocument/2006/relationships/settings" Target="settings.xml"/><Relationship Id="rId10" Type="http://schemas.openxmlformats.org/officeDocument/2006/relationships/hyperlink" Target="http://www.ict.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F3086-3B6A-4E17-9134-CEB26CA32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3673</Words>
  <Characters>20941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Гульсина Гиниятова</dc:creator>
  <cp:keywords/>
  <dc:description/>
  <cp:lastModifiedBy>Я</cp:lastModifiedBy>
  <cp:revision>16</cp:revision>
  <dcterms:created xsi:type="dcterms:W3CDTF">2020-12-23T16:11:00Z</dcterms:created>
  <dcterms:modified xsi:type="dcterms:W3CDTF">2026-03-18T09:31:00Z</dcterms:modified>
</cp:coreProperties>
</file>